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C7" w:rsidRDefault="005360C7">
      <w:pPr>
        <w:rPr>
          <w:lang w:val="es-ES"/>
        </w:rPr>
      </w:pP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8D0510" w:rsidRPr="008D0510" w:rsidRDefault="008D0510" w:rsidP="008D0510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6446A4" w:rsidRPr="005360C7" w:rsidRDefault="008D0510" w:rsidP="008D0510">
      <w:pPr>
        <w:jc w:val="right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>Oficiales</w:t>
      </w:r>
      <w:r w:rsidRPr="005360C7">
        <w:rPr>
          <w:rFonts w:ascii="Californian FB" w:hAnsi="Californian FB"/>
          <w:lang w:val="es-ES"/>
        </w:rPr>
        <w:t xml:space="preserve"> Generales</w:t>
      </w:r>
      <w:r>
        <w:rPr>
          <w:rFonts w:ascii="Californian FB" w:hAnsi="Californian FB"/>
          <w:lang w:val="es-ES"/>
        </w:rPr>
        <w:t xml:space="preserve">.                                                                                                                                                                   </w:t>
      </w:r>
      <w:r w:rsidR="005360C7" w:rsidRPr="005360C7">
        <w:rPr>
          <w:rFonts w:ascii="Californian FB" w:hAnsi="Californian FB"/>
          <w:lang w:val="es-ES"/>
        </w:rPr>
        <w:t>Plan de Ense</w:t>
      </w:r>
      <w:r>
        <w:rPr>
          <w:rFonts w:ascii="Californian FB" w:hAnsi="Californian FB"/>
          <w:lang w:val="es-ES"/>
        </w:rPr>
        <w:t>ñanza.</w:t>
      </w:r>
    </w:p>
    <w:p w:rsidR="00733104" w:rsidRPr="008D0510" w:rsidRDefault="00733104" w:rsidP="00733104">
      <w:pPr>
        <w:rPr>
          <w:rFonts w:ascii="Californian FB" w:hAnsi="Californian FB" w:cs="ACaslonPro-Regular"/>
          <w:color w:val="000000"/>
          <w:szCs w:val="20"/>
          <w:lang w:val="es-ES"/>
        </w:rPr>
      </w:pPr>
      <w:r w:rsidRPr="00AD414B">
        <w:rPr>
          <w:rFonts w:ascii="Californian FB" w:hAnsi="Californian FB"/>
          <w:b/>
          <w:lang w:val="es-ES"/>
        </w:rPr>
        <w:t>OBJETIVO:</w:t>
      </w:r>
      <w:r>
        <w:rPr>
          <w:rFonts w:ascii="Californian FB" w:hAnsi="Californian FB"/>
          <w:lang w:val="es-ES"/>
        </w:rPr>
        <w:t xml:space="preserve"> El propósito de esta conferencia es preparar a las personas para desarrollar sus dones de maestro, pastor y líder </w:t>
      </w:r>
      <w:r w:rsidR="008D29B6">
        <w:rPr>
          <w:rFonts w:ascii="Californian FB" w:hAnsi="Californian FB"/>
          <w:lang w:val="es-ES"/>
        </w:rPr>
        <w:t xml:space="preserve">de </w:t>
      </w:r>
      <w:r w:rsidR="008D0510" w:rsidRPr="006A4C4F">
        <w:rPr>
          <w:rFonts w:ascii="Californian FB" w:hAnsi="Californian FB" w:cs="ACaslonPro-Regular"/>
          <w:color w:val="000000"/>
          <w:szCs w:val="20"/>
          <w:lang w:val="es-ES"/>
        </w:rPr>
        <w:t xml:space="preserve">cualquier 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>grupo</w:t>
      </w:r>
      <w:r w:rsidR="008D0510" w:rsidRPr="006A4C4F">
        <w:rPr>
          <w:rFonts w:ascii="Californian FB" w:hAnsi="Californian FB" w:cs="ACaslonPro-Regular"/>
          <w:color w:val="000000"/>
          <w:szCs w:val="20"/>
          <w:lang w:val="es-ES"/>
        </w:rPr>
        <w:t xml:space="preserve"> donde su primer propósito sea el de explorar, discutir y aplicar la Palabra de Dios</w:t>
      </w:r>
      <w:r w:rsid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. </w:t>
      </w:r>
      <w:r w:rsidR="007A7211">
        <w:rPr>
          <w:rFonts w:ascii="Californian FB" w:hAnsi="Californian FB"/>
          <w:lang w:val="es-ES"/>
        </w:rPr>
        <w:t>Ya sean maestros o líderes, es</w:t>
      </w:r>
      <w:r>
        <w:rPr>
          <w:rFonts w:ascii="Californian FB" w:hAnsi="Californian FB"/>
          <w:lang w:val="es-ES"/>
        </w:rPr>
        <w:t xml:space="preserve"> </w:t>
      </w:r>
      <w:r w:rsidR="008D0510">
        <w:rPr>
          <w:rFonts w:ascii="Californian FB" w:hAnsi="Californian FB" w:cs="ACaslonPro-Regular"/>
          <w:color w:val="000000"/>
          <w:szCs w:val="20"/>
          <w:lang w:val="es-ES"/>
        </w:rPr>
        <w:t>u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 xml:space="preserve">n grupo donde 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>l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>os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 individuo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 puede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>n</w:t>
      </w:r>
      <w:r w:rsidR="008D0510" w:rsidRPr="008D0510">
        <w:rPr>
          <w:rFonts w:ascii="Californian FB" w:hAnsi="Californian FB" w:cs="ACaslonPro-Regular"/>
          <w:color w:val="000000"/>
          <w:szCs w:val="20"/>
          <w:lang w:val="es-ES"/>
        </w:rPr>
        <w:t xml:space="preserve"> experimentar el estudio de la Biblia, el compañerismo y el ministerio en un nivel fundamental</w:t>
      </w:r>
      <w:r w:rsidR="007A7211">
        <w:rPr>
          <w:rFonts w:ascii="Californian FB" w:hAnsi="Californian FB" w:cs="ACaslonPro-Regular"/>
          <w:color w:val="000000"/>
          <w:szCs w:val="20"/>
          <w:lang w:val="es-ES"/>
        </w:rPr>
        <w:t>.</w:t>
      </w:r>
      <w:r w:rsidR="008D0510" w:rsidRPr="006A4C4F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</w:p>
    <w:p w:rsidR="005360C7" w:rsidRDefault="008D0510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DONDE Y COMO USAR ESTE PLAN</w:t>
      </w:r>
      <w:r w:rsidR="005360C7" w:rsidRPr="00AD414B">
        <w:rPr>
          <w:rFonts w:ascii="Californian FB" w:hAnsi="Californian FB"/>
          <w:b/>
          <w:lang w:val="es-ES"/>
        </w:rPr>
        <w:t>:</w:t>
      </w:r>
      <w:r w:rsidR="005360C7" w:rsidRPr="005360C7">
        <w:rPr>
          <w:rFonts w:ascii="Californian FB" w:hAnsi="Californian FB"/>
          <w:lang w:val="es-ES"/>
        </w:rPr>
        <w:t xml:space="preserve"> Este </w:t>
      </w:r>
      <w:r w:rsidR="005360C7">
        <w:rPr>
          <w:rFonts w:ascii="Californian FB" w:hAnsi="Californian FB"/>
          <w:lang w:val="es-ES"/>
        </w:rPr>
        <w:t xml:space="preserve">plan está diseñado para </w:t>
      </w:r>
      <w:r>
        <w:rPr>
          <w:rFonts w:ascii="Californian FB" w:hAnsi="Californian FB"/>
          <w:lang w:val="es-ES"/>
        </w:rPr>
        <w:t>una conferencia de dos horas</w:t>
      </w:r>
      <w:r w:rsidR="002E0958">
        <w:rPr>
          <w:rFonts w:ascii="Californian FB" w:hAnsi="Californian FB"/>
          <w:lang w:val="es-ES"/>
        </w:rPr>
        <w:t xml:space="preserve"> y media</w:t>
      </w:r>
      <w:r>
        <w:rPr>
          <w:rFonts w:ascii="Californian FB" w:hAnsi="Californian FB"/>
          <w:lang w:val="es-ES"/>
        </w:rPr>
        <w:t xml:space="preserve">,  en reuniones de iglesias locales, y eventos de capacitación en </w:t>
      </w:r>
      <w:r w:rsidR="008D29B6">
        <w:rPr>
          <w:rFonts w:ascii="Californian FB" w:hAnsi="Californian FB"/>
          <w:lang w:val="es-ES"/>
        </w:rPr>
        <w:t>a</w:t>
      </w:r>
      <w:r>
        <w:rPr>
          <w:rFonts w:ascii="Californian FB" w:hAnsi="Californian FB"/>
          <w:lang w:val="es-ES"/>
        </w:rPr>
        <w:t xml:space="preserve">sociaciones, </w:t>
      </w:r>
      <w:r w:rsidR="008D29B6">
        <w:rPr>
          <w:rFonts w:ascii="Californian FB" w:hAnsi="Californian FB"/>
          <w:lang w:val="es-ES"/>
        </w:rPr>
        <w:t>c</w:t>
      </w:r>
      <w:r>
        <w:rPr>
          <w:rFonts w:ascii="Californian FB" w:hAnsi="Californian FB"/>
          <w:lang w:val="es-ES"/>
        </w:rPr>
        <w:t xml:space="preserve">onvenciones </w:t>
      </w:r>
      <w:r w:rsidR="008D29B6">
        <w:rPr>
          <w:rFonts w:ascii="Californian FB" w:hAnsi="Californian FB"/>
          <w:lang w:val="es-ES"/>
        </w:rPr>
        <w:t>e</w:t>
      </w:r>
      <w:r>
        <w:rPr>
          <w:rFonts w:ascii="Californian FB" w:hAnsi="Californian FB"/>
          <w:lang w:val="es-ES"/>
        </w:rPr>
        <w:t xml:space="preserve">statales y a nivel </w:t>
      </w:r>
      <w:r w:rsidR="008D29B6">
        <w:rPr>
          <w:rFonts w:ascii="Californian FB" w:hAnsi="Californian FB"/>
          <w:lang w:val="es-ES"/>
        </w:rPr>
        <w:t>n</w:t>
      </w:r>
      <w:r>
        <w:rPr>
          <w:rFonts w:ascii="Californian FB" w:hAnsi="Californian FB"/>
          <w:lang w:val="es-ES"/>
        </w:rPr>
        <w:t xml:space="preserve">acional. </w:t>
      </w:r>
      <w:r w:rsidR="005D5033">
        <w:rPr>
          <w:rFonts w:ascii="Californian FB" w:hAnsi="Californian FB"/>
          <w:lang w:val="es-ES"/>
        </w:rPr>
        <w:t xml:space="preserve">Está dirigida a los </w:t>
      </w:r>
      <w:r w:rsidR="002B75C4">
        <w:rPr>
          <w:rFonts w:ascii="Californian FB" w:hAnsi="Californian FB"/>
          <w:lang w:val="es-ES"/>
        </w:rPr>
        <w:t xml:space="preserve">líderes </w:t>
      </w:r>
      <w:r w:rsidR="002B75C4" w:rsidRPr="005360C7">
        <w:rPr>
          <w:rFonts w:ascii="Californian FB" w:hAnsi="Californian FB"/>
          <w:lang w:val="es-ES"/>
        </w:rPr>
        <w:t>de la Escuela Dominical</w:t>
      </w:r>
      <w:r w:rsidR="002B75C4">
        <w:rPr>
          <w:rFonts w:ascii="Californian FB" w:hAnsi="Californian FB"/>
          <w:lang w:val="es-ES"/>
        </w:rPr>
        <w:t xml:space="preserve">: </w:t>
      </w:r>
      <w:r w:rsidR="008D29B6">
        <w:rPr>
          <w:rFonts w:ascii="Californian FB" w:hAnsi="Californian FB"/>
          <w:lang w:val="es-ES"/>
        </w:rPr>
        <w:t>d</w:t>
      </w:r>
      <w:r w:rsidR="005360C7" w:rsidRPr="005360C7">
        <w:rPr>
          <w:rFonts w:ascii="Californian FB" w:hAnsi="Californian FB"/>
          <w:lang w:val="es-ES"/>
        </w:rPr>
        <w:t xml:space="preserve">irectores, </w:t>
      </w:r>
      <w:r w:rsidR="005D5033">
        <w:rPr>
          <w:rFonts w:ascii="Californian FB" w:hAnsi="Californian FB"/>
          <w:lang w:val="es-ES"/>
        </w:rPr>
        <w:t>a</w:t>
      </w:r>
      <w:r w:rsidR="005360C7" w:rsidRPr="005360C7">
        <w:rPr>
          <w:rFonts w:ascii="Californian FB" w:hAnsi="Californian FB"/>
          <w:lang w:val="es-ES"/>
        </w:rPr>
        <w:t>lcance</w:t>
      </w:r>
      <w:r w:rsidR="002B75C4">
        <w:rPr>
          <w:rFonts w:ascii="Californian FB" w:hAnsi="Californian FB"/>
          <w:lang w:val="es-ES"/>
        </w:rPr>
        <w:t xml:space="preserve"> y</w:t>
      </w:r>
      <w:r w:rsidR="005360C7" w:rsidRPr="005360C7">
        <w:rPr>
          <w:rFonts w:ascii="Californian FB" w:hAnsi="Californian FB"/>
          <w:lang w:val="es-ES"/>
        </w:rPr>
        <w:t xml:space="preserve"> </w:t>
      </w:r>
      <w:r w:rsidR="005D5033">
        <w:rPr>
          <w:rFonts w:ascii="Californian FB" w:hAnsi="Californian FB"/>
          <w:lang w:val="es-ES"/>
        </w:rPr>
        <w:t>s</w:t>
      </w:r>
      <w:r w:rsidR="005360C7" w:rsidRPr="005360C7">
        <w:rPr>
          <w:rFonts w:ascii="Californian FB" w:hAnsi="Californian FB"/>
          <w:lang w:val="es-ES"/>
        </w:rPr>
        <w:t xml:space="preserve">ecretarios </w:t>
      </w:r>
      <w:r w:rsidR="005D5033">
        <w:rPr>
          <w:rFonts w:ascii="Californian FB" w:hAnsi="Californian FB"/>
          <w:lang w:val="es-ES"/>
        </w:rPr>
        <w:t>g</w:t>
      </w:r>
      <w:r w:rsidR="005360C7" w:rsidRPr="005360C7">
        <w:rPr>
          <w:rFonts w:ascii="Californian FB" w:hAnsi="Californian FB"/>
          <w:lang w:val="es-ES"/>
        </w:rPr>
        <w:t>enerales</w:t>
      </w:r>
      <w:r w:rsidR="005D5033">
        <w:rPr>
          <w:rFonts w:ascii="Californian FB" w:hAnsi="Californian FB"/>
          <w:lang w:val="es-ES"/>
        </w:rPr>
        <w:t>, de departamentos</w:t>
      </w:r>
      <w:r w:rsidR="005360C7" w:rsidRPr="005360C7">
        <w:rPr>
          <w:rFonts w:ascii="Californian FB" w:hAnsi="Californian FB"/>
          <w:lang w:val="es-ES"/>
        </w:rPr>
        <w:t xml:space="preserve"> y </w:t>
      </w:r>
      <w:r w:rsidR="005D5033">
        <w:rPr>
          <w:rFonts w:ascii="Californian FB" w:hAnsi="Californian FB"/>
          <w:lang w:val="es-ES"/>
        </w:rPr>
        <w:t>l</w:t>
      </w:r>
      <w:r w:rsidR="005360C7" w:rsidRPr="005360C7">
        <w:rPr>
          <w:rFonts w:ascii="Californian FB" w:hAnsi="Californian FB"/>
          <w:lang w:val="es-ES"/>
        </w:rPr>
        <w:t xml:space="preserve">íderes de </w:t>
      </w:r>
      <w:r w:rsidR="005D5033">
        <w:rPr>
          <w:rFonts w:ascii="Californian FB" w:hAnsi="Californian FB"/>
          <w:lang w:val="es-ES"/>
        </w:rPr>
        <w:t>g</w:t>
      </w:r>
      <w:r w:rsidR="005360C7" w:rsidRPr="005360C7">
        <w:rPr>
          <w:rFonts w:ascii="Californian FB" w:hAnsi="Californian FB"/>
          <w:lang w:val="es-ES"/>
        </w:rPr>
        <w:t xml:space="preserve">rupos </w:t>
      </w:r>
      <w:r w:rsidR="005360C7">
        <w:rPr>
          <w:rFonts w:ascii="Californian FB" w:hAnsi="Californian FB"/>
          <w:lang w:val="es-ES"/>
        </w:rPr>
        <w:t xml:space="preserve">de estudio bíblico </w:t>
      </w:r>
      <w:r w:rsidR="005360C7" w:rsidRPr="005360C7">
        <w:rPr>
          <w:rFonts w:ascii="Californian FB" w:hAnsi="Californian FB"/>
          <w:lang w:val="es-ES"/>
        </w:rPr>
        <w:t xml:space="preserve">en hogares </w:t>
      </w:r>
      <w:r w:rsidR="003D25E8">
        <w:rPr>
          <w:rFonts w:ascii="Californian FB" w:hAnsi="Californian FB"/>
          <w:lang w:val="es-ES"/>
        </w:rPr>
        <w:t>o en</w:t>
      </w:r>
      <w:r w:rsidR="005360C7" w:rsidRPr="005360C7">
        <w:rPr>
          <w:rFonts w:ascii="Californian FB" w:hAnsi="Californian FB"/>
          <w:lang w:val="es-ES"/>
        </w:rPr>
        <w:t xml:space="preserve"> otros lugares. </w:t>
      </w:r>
    </w:p>
    <w:p w:rsidR="0025529D" w:rsidRDefault="0025529D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 w:cs="ACaslonPro-Regular"/>
          <w:b/>
          <w:color w:val="000000"/>
          <w:szCs w:val="20"/>
          <w:lang w:val="es-ES"/>
        </w:rPr>
        <w:t>INSTRUCCIONES: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>Lea</w:t>
      </w:r>
      <w:r w:rsidR="005D5033">
        <w:rPr>
          <w:rFonts w:ascii="Californian FB" w:hAnsi="Californian FB"/>
          <w:lang w:val="es-ES"/>
        </w:rPr>
        <w:t xml:space="preserve"> y estudi</w:t>
      </w:r>
      <w:r w:rsidR="009E7AF5">
        <w:rPr>
          <w:rFonts w:ascii="Californian FB" w:hAnsi="Californian FB"/>
          <w:lang w:val="es-ES"/>
        </w:rPr>
        <w:t>e</w:t>
      </w:r>
      <w:r w:rsidR="005D5033">
        <w:rPr>
          <w:rFonts w:ascii="Californian FB" w:hAnsi="Californian FB"/>
          <w:lang w:val="es-ES"/>
        </w:rPr>
        <w:t xml:space="preserve"> con detalle el libro titulado </w:t>
      </w:r>
      <w:r w:rsidR="005D5033" w:rsidRPr="00ED4ECA">
        <w:rPr>
          <w:rFonts w:ascii="Californian FB" w:hAnsi="Californian FB"/>
          <w:i/>
          <w:u w:val="single"/>
          <w:lang w:val="es-ES"/>
        </w:rPr>
        <w:t>3 Funciones para Guiar Grupos,</w:t>
      </w:r>
      <w:r w:rsidR="005D5033" w:rsidRPr="00ED4ECA">
        <w:rPr>
          <w:rFonts w:ascii="Californian FB" w:hAnsi="Californian FB"/>
          <w:u w:val="single"/>
          <w:lang w:val="es-ES"/>
        </w:rPr>
        <w:t xml:space="preserve"> e</w:t>
      </w:r>
      <w:r w:rsidR="005D5033" w:rsidRPr="00ED4ECA">
        <w:rPr>
          <w:rFonts w:ascii="Californian FB" w:hAnsi="Californian FB"/>
          <w:lang w:val="es-ES"/>
        </w:rPr>
        <w:t xml:space="preserve">scrito </w:t>
      </w:r>
      <w:r w:rsidR="005D5033">
        <w:rPr>
          <w:rFonts w:ascii="Californian FB" w:hAnsi="Californian FB"/>
          <w:lang w:val="es-ES"/>
        </w:rPr>
        <w:t xml:space="preserve">por David Francis y Ken </w:t>
      </w:r>
      <w:proofErr w:type="spellStart"/>
      <w:r w:rsidR="005D5033">
        <w:rPr>
          <w:rFonts w:ascii="Californian FB" w:hAnsi="Californian FB"/>
          <w:lang w:val="es-ES"/>
        </w:rPr>
        <w:t>Braddy</w:t>
      </w:r>
      <w:proofErr w:type="spellEnd"/>
      <w:r w:rsidR="009E7AF5">
        <w:rPr>
          <w:rFonts w:ascii="Californian FB" w:hAnsi="Californian FB"/>
          <w:lang w:val="es-ES"/>
        </w:rPr>
        <w:t>.</w:t>
      </w:r>
      <w:r w:rsidR="005D5033">
        <w:rPr>
          <w:rFonts w:ascii="Californian FB" w:hAnsi="Californian FB"/>
          <w:lang w:val="es-ES"/>
        </w:rPr>
        <w:t xml:space="preserve">  Puede obtenerlo gratis en</w:t>
      </w:r>
      <w:r w:rsidR="009E7AF5">
        <w:rPr>
          <w:rFonts w:ascii="Californian FB" w:hAnsi="Californian FB"/>
          <w:lang w:val="es-ES"/>
        </w:rPr>
        <w:t xml:space="preserve"> </w:t>
      </w:r>
      <w:hyperlink r:id="rId5" w:history="1">
        <w:r w:rsidR="005D5033" w:rsidRPr="00A22F38">
          <w:rPr>
            <w:rStyle w:val="Hyperlink"/>
            <w:rFonts w:ascii="Californian FB" w:hAnsi="Californian FB"/>
            <w:lang w:val="es-ES"/>
          </w:rPr>
          <w:t>www.lifeway.com/espanol</w:t>
        </w:r>
      </w:hyperlink>
      <w:r w:rsidR="005D5033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>en la sección de Escuela Dominical. Siga</w:t>
      </w:r>
      <w:r w:rsidR="005D5033">
        <w:rPr>
          <w:rFonts w:ascii="Californian FB" w:hAnsi="Californian FB"/>
          <w:lang w:val="es-ES"/>
        </w:rPr>
        <w:t xml:space="preserve"> las instrucciones </w:t>
      </w:r>
      <w:r w:rsidR="009E7AF5">
        <w:rPr>
          <w:rFonts w:ascii="Californian FB" w:hAnsi="Californian FB"/>
          <w:lang w:val="es-ES"/>
        </w:rPr>
        <w:t>de</w:t>
      </w:r>
      <w:r w:rsidR="005D5033">
        <w:rPr>
          <w:rFonts w:ascii="Californian FB" w:hAnsi="Californian FB"/>
          <w:lang w:val="es-ES"/>
        </w:rPr>
        <w:t xml:space="preserve"> este plan de enseñanza</w:t>
      </w:r>
      <w:r w:rsidR="00AD414B">
        <w:rPr>
          <w:rFonts w:ascii="Californian FB" w:hAnsi="Californian FB"/>
          <w:lang w:val="es-ES"/>
        </w:rPr>
        <w:t>, también puede usar algunas de las sugerencias que aparecen al final de cada capítulo del libro.</w:t>
      </w:r>
      <w:r w:rsidR="009E7AF5">
        <w:rPr>
          <w:rFonts w:ascii="Californian FB" w:hAnsi="Californian FB"/>
          <w:lang w:val="es-ES"/>
        </w:rPr>
        <w:t xml:space="preserve"> Prepare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el salón colocando las sillas en posición circular de modo que cada persona pueda ver a las demás, incluyéndole a usted. Tenga 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>listo lo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siguiente</w:t>
      </w:r>
      <w:r w:rsidR="005D5033">
        <w:rPr>
          <w:rFonts w:ascii="Californian FB" w:hAnsi="Californian FB" w:cs="ACaslonPro-Regular"/>
          <w:color w:val="000000"/>
          <w:szCs w:val="20"/>
          <w:lang w:val="es-ES"/>
        </w:rPr>
        <w:t>s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9E7AF5">
        <w:rPr>
          <w:rFonts w:ascii="Californian FB" w:hAnsi="Californian FB" w:cs="ACaslonPro-Regular"/>
          <w:color w:val="000000"/>
          <w:szCs w:val="20"/>
          <w:lang w:val="es-ES"/>
        </w:rPr>
        <w:t xml:space="preserve">materiales </w:t>
      </w:r>
      <w:r w:rsidR="006E4941" w:rsidRPr="006E4941">
        <w:rPr>
          <w:rFonts w:ascii="Californian FB" w:hAnsi="Californian FB"/>
          <w:lang w:val="es-ES"/>
        </w:rPr>
        <w:t>para cada participante</w:t>
      </w:r>
      <w:r w:rsidR="006E4941">
        <w:rPr>
          <w:rFonts w:ascii="Californian FB" w:hAnsi="Californian FB"/>
          <w:lang w:val="es-ES"/>
        </w:rPr>
        <w:t>: (1)-</w:t>
      </w:r>
      <w:r w:rsidR="006E4941">
        <w:rPr>
          <w:rFonts w:ascii="Californian FB" w:hAnsi="Californian FB" w:cs="ACaslonPro-Regular"/>
          <w:color w:val="000000"/>
          <w:szCs w:val="20"/>
          <w:lang w:val="es-ES"/>
        </w:rPr>
        <w:t xml:space="preserve"> una copia del libro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de texto</w:t>
      </w:r>
      <w:r w:rsidR="009E7AF5">
        <w:rPr>
          <w:rFonts w:ascii="Californian FB" w:hAnsi="Californian FB" w:cs="ACaslonPro-Regular"/>
          <w:color w:val="000000"/>
          <w:szCs w:val="20"/>
          <w:lang w:val="es-ES"/>
        </w:rPr>
        <w:t>,</w:t>
      </w:r>
      <w:r>
        <w:rPr>
          <w:rFonts w:ascii="Californian FB" w:hAnsi="Californian FB" w:cs="ACaslonPro-Regular"/>
          <w:color w:val="000000"/>
          <w:szCs w:val="20"/>
          <w:lang w:val="es-ES"/>
        </w:rPr>
        <w:t xml:space="preserve"> </w:t>
      </w:r>
      <w:r w:rsidR="006E4941" w:rsidRPr="006E4941">
        <w:rPr>
          <w:rFonts w:ascii="Californian FB" w:hAnsi="Californian FB"/>
          <w:lang w:val="es-ES"/>
        </w:rPr>
        <w:t>(2)</w:t>
      </w:r>
      <w:r w:rsidR="006E4941">
        <w:rPr>
          <w:rFonts w:ascii="Californian FB" w:hAnsi="Californian FB"/>
          <w:lang w:val="es-ES"/>
        </w:rPr>
        <w:t xml:space="preserve"> </w:t>
      </w:r>
      <w:r w:rsidR="003825E9">
        <w:rPr>
          <w:rFonts w:ascii="Californian FB" w:hAnsi="Californian FB"/>
          <w:lang w:val="es-ES"/>
        </w:rPr>
        <w:t>-</w:t>
      </w:r>
      <w:r w:rsidR="006E4941" w:rsidRPr="006E4941">
        <w:rPr>
          <w:rFonts w:ascii="Californian FB" w:hAnsi="Californian FB"/>
          <w:lang w:val="es-ES"/>
        </w:rPr>
        <w:t xml:space="preserve"> </w:t>
      </w:r>
      <w:r w:rsidR="006E4941">
        <w:rPr>
          <w:rFonts w:ascii="Californian FB" w:hAnsi="Californian FB"/>
          <w:lang w:val="es-ES"/>
        </w:rPr>
        <w:t xml:space="preserve">las </w:t>
      </w:r>
      <w:r w:rsidR="003825E9">
        <w:rPr>
          <w:rFonts w:ascii="Californian FB" w:hAnsi="Californian FB"/>
          <w:lang w:val="es-ES"/>
        </w:rPr>
        <w:t xml:space="preserve"> </w:t>
      </w:r>
      <w:r w:rsidR="006E4941" w:rsidRPr="006E4941">
        <w:rPr>
          <w:rFonts w:ascii="Californian FB" w:hAnsi="Californian FB"/>
          <w:lang w:val="es-ES"/>
        </w:rPr>
        <w:t>hojas de trabajo</w:t>
      </w:r>
      <w:r w:rsidR="00E72C1F">
        <w:rPr>
          <w:rFonts w:ascii="Californian FB" w:hAnsi="Californian FB"/>
          <w:lang w:val="es-ES"/>
        </w:rPr>
        <w:t xml:space="preserve"> y hojas en blanco,</w:t>
      </w:r>
      <w:r w:rsidR="006E4941" w:rsidRPr="006E4941">
        <w:rPr>
          <w:rFonts w:ascii="Californian FB" w:hAnsi="Californian FB"/>
          <w:lang w:val="es-ES"/>
        </w:rPr>
        <w:t xml:space="preserve"> (3)</w:t>
      </w:r>
      <w:r w:rsidR="006E4941">
        <w:rPr>
          <w:rFonts w:ascii="Californian FB" w:hAnsi="Californian FB"/>
          <w:i/>
          <w:lang w:val="es-ES"/>
        </w:rPr>
        <w:t xml:space="preserve"> </w:t>
      </w:r>
      <w:r w:rsidR="003825E9">
        <w:rPr>
          <w:rFonts w:ascii="Californian FB" w:hAnsi="Californian FB"/>
          <w:i/>
          <w:lang w:val="es-ES"/>
        </w:rPr>
        <w:t>-</w:t>
      </w:r>
      <w:r w:rsidR="006E4941">
        <w:rPr>
          <w:rFonts w:ascii="Californian FB" w:hAnsi="Californian FB"/>
          <w:i/>
          <w:lang w:val="es-ES"/>
        </w:rPr>
        <w:t xml:space="preserve"> </w:t>
      </w:r>
      <w:r w:rsidR="006E4941" w:rsidRPr="006E4941">
        <w:rPr>
          <w:rFonts w:ascii="Californian FB" w:hAnsi="Californian FB"/>
          <w:lang w:val="es-ES"/>
        </w:rPr>
        <w:t>lápices,</w:t>
      </w:r>
      <w:r w:rsidR="006E4941">
        <w:rPr>
          <w:rFonts w:ascii="Californian FB" w:hAnsi="Californian FB"/>
          <w:i/>
          <w:lang w:val="es-ES"/>
        </w:rPr>
        <w:t xml:space="preserve"> </w:t>
      </w:r>
      <w:r w:rsidR="006E4941">
        <w:rPr>
          <w:rFonts w:ascii="Californian FB" w:hAnsi="Californian FB"/>
          <w:lang w:val="es-ES"/>
        </w:rPr>
        <w:t xml:space="preserve"> </w:t>
      </w:r>
      <w:r w:rsidR="003825E9">
        <w:rPr>
          <w:rFonts w:ascii="Californian FB" w:hAnsi="Californian FB"/>
          <w:lang w:val="es-ES"/>
        </w:rPr>
        <w:t xml:space="preserve">(4)  -tiras de papel con los títulos de las 10 “erres”, uno distinto en cada tira de papel y una cesta para repartirlas, </w:t>
      </w:r>
      <w:r w:rsidR="009E7AF5">
        <w:rPr>
          <w:rFonts w:ascii="Californian FB" w:hAnsi="Californian FB"/>
          <w:lang w:val="es-ES"/>
        </w:rPr>
        <w:t>y</w:t>
      </w:r>
      <w:r w:rsidR="003825E9">
        <w:rPr>
          <w:rFonts w:ascii="Californian FB" w:hAnsi="Californian FB"/>
          <w:lang w:val="es-ES"/>
        </w:rPr>
        <w:t xml:space="preserve"> (5) -</w:t>
      </w:r>
      <w:r w:rsidR="002B75C4" w:rsidRPr="002B75C4">
        <w:rPr>
          <w:rFonts w:ascii="Californian FB" w:hAnsi="Californian FB"/>
          <w:lang w:val="es-ES"/>
        </w:rPr>
        <w:t>etiqueta</w:t>
      </w:r>
      <w:r w:rsidR="005D5033" w:rsidRPr="002B75C4">
        <w:rPr>
          <w:rFonts w:ascii="Californian FB" w:hAnsi="Californian FB"/>
          <w:lang w:val="es-ES"/>
        </w:rPr>
        <w:t>s de identificación</w:t>
      </w:r>
      <w:r w:rsidR="009E7AF5">
        <w:rPr>
          <w:rFonts w:ascii="Californian FB" w:hAnsi="Californian FB"/>
          <w:lang w:val="es-ES"/>
        </w:rPr>
        <w:t xml:space="preserve">. Elimine cualquier otro cartel, anuncio o letrero que pueda distraer la atención de los presentes. </w:t>
      </w:r>
      <w:r w:rsidR="00795C4A" w:rsidRPr="002B75C4">
        <w:rPr>
          <w:rFonts w:ascii="Californian FB" w:hAnsi="Californian FB"/>
          <w:lang w:val="es-ES"/>
        </w:rPr>
        <w:t xml:space="preserve">Prepare la grabación </w:t>
      </w:r>
      <w:r w:rsidR="002B75C4" w:rsidRPr="002B75C4">
        <w:rPr>
          <w:rFonts w:ascii="Californian FB" w:hAnsi="Californian FB"/>
          <w:lang w:val="es-ES"/>
        </w:rPr>
        <w:t xml:space="preserve">del </w:t>
      </w:r>
      <w:r w:rsidR="007E1B7C">
        <w:rPr>
          <w:rFonts w:ascii="Californian FB" w:hAnsi="Californian FB"/>
          <w:lang w:val="es-ES"/>
        </w:rPr>
        <w:t>L</w:t>
      </w:r>
      <w:r w:rsidR="002B75C4" w:rsidRPr="002B75C4">
        <w:rPr>
          <w:rFonts w:ascii="Californian FB" w:hAnsi="Californian FB"/>
          <w:lang w:val="es-ES"/>
        </w:rPr>
        <w:t xml:space="preserve">íder 1 y del </w:t>
      </w:r>
      <w:r w:rsidR="007E1B7C">
        <w:rPr>
          <w:rFonts w:ascii="Californian FB" w:hAnsi="Californian FB"/>
          <w:lang w:val="es-ES"/>
        </w:rPr>
        <w:t>L</w:t>
      </w:r>
      <w:r w:rsidR="002B75C4" w:rsidRPr="002B75C4">
        <w:rPr>
          <w:rFonts w:ascii="Californian FB" w:hAnsi="Californian FB"/>
          <w:lang w:val="es-ES"/>
        </w:rPr>
        <w:t xml:space="preserve">íder 2, </w:t>
      </w:r>
      <w:r w:rsidR="00795C4A" w:rsidRPr="002B75C4">
        <w:rPr>
          <w:rFonts w:ascii="Californian FB" w:hAnsi="Californian FB"/>
          <w:lang w:val="es-ES"/>
        </w:rPr>
        <w:t>de dos voces</w:t>
      </w:r>
      <w:r w:rsidR="002B75C4" w:rsidRPr="002B75C4">
        <w:rPr>
          <w:rFonts w:ascii="Californian FB" w:hAnsi="Californian FB"/>
          <w:lang w:val="es-ES"/>
        </w:rPr>
        <w:t xml:space="preserve">, </w:t>
      </w:r>
      <w:r w:rsidR="007E1B7C">
        <w:rPr>
          <w:rFonts w:ascii="Californian FB" w:hAnsi="Californian FB"/>
          <w:lang w:val="es-ES"/>
        </w:rPr>
        <w:t>tal cual</w:t>
      </w:r>
      <w:r w:rsidR="002B75C4" w:rsidRPr="002B75C4">
        <w:rPr>
          <w:rFonts w:ascii="Californian FB" w:hAnsi="Californian FB"/>
          <w:lang w:val="es-ES"/>
        </w:rPr>
        <w:t xml:space="preserve"> aparece en la sección </w:t>
      </w:r>
      <w:r w:rsidR="002B75C4" w:rsidRPr="002B75C4">
        <w:rPr>
          <w:rFonts w:ascii="Californian FB" w:hAnsi="Californian FB"/>
          <w:i/>
          <w:lang w:val="es-ES"/>
        </w:rPr>
        <w:t>Recompensas</w:t>
      </w:r>
      <w:r w:rsidR="002B75C4" w:rsidRPr="002B75C4">
        <w:rPr>
          <w:rFonts w:ascii="Californian FB" w:hAnsi="Californian FB"/>
          <w:lang w:val="es-ES"/>
        </w:rPr>
        <w:t xml:space="preserve"> del </w:t>
      </w:r>
      <w:r w:rsidR="00795C4A" w:rsidRPr="002B75C4">
        <w:rPr>
          <w:rFonts w:ascii="Californian FB" w:hAnsi="Californian FB"/>
          <w:lang w:val="es-ES"/>
        </w:rPr>
        <w:t>cap</w:t>
      </w:r>
      <w:r w:rsidR="002B75C4" w:rsidRPr="002B75C4">
        <w:rPr>
          <w:rFonts w:ascii="Californian FB" w:hAnsi="Californian FB"/>
          <w:lang w:val="es-ES"/>
        </w:rPr>
        <w:t>ítulo</w:t>
      </w:r>
      <w:r w:rsidR="00795C4A" w:rsidRPr="002B75C4">
        <w:rPr>
          <w:rFonts w:ascii="Californian FB" w:hAnsi="Californian FB"/>
          <w:lang w:val="es-ES"/>
        </w:rPr>
        <w:t xml:space="preserve"> 3</w:t>
      </w:r>
      <w:r w:rsidR="002B75C4" w:rsidRPr="002B75C4">
        <w:rPr>
          <w:rFonts w:ascii="Californian FB" w:hAnsi="Californian FB"/>
          <w:lang w:val="es-ES"/>
        </w:rPr>
        <w:t>.</w:t>
      </w:r>
      <w:r w:rsidR="00795C4A" w:rsidRPr="002B75C4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Necesitará una computadora para la presentación de </w:t>
      </w:r>
      <w:proofErr w:type="spellStart"/>
      <w:r w:rsidR="009E7AF5">
        <w:rPr>
          <w:rFonts w:ascii="Californian FB" w:hAnsi="Californian FB"/>
          <w:lang w:val="es-ES"/>
        </w:rPr>
        <w:t>Power</w:t>
      </w:r>
      <w:proofErr w:type="spellEnd"/>
      <w:r w:rsidR="009E7AF5">
        <w:rPr>
          <w:rFonts w:ascii="Californian FB" w:hAnsi="Californian FB"/>
          <w:lang w:val="es-ES"/>
        </w:rPr>
        <w:t xml:space="preserve"> Point ®, </w:t>
      </w:r>
      <w:r w:rsidR="00DB2D9C">
        <w:rPr>
          <w:rFonts w:ascii="Californian FB" w:hAnsi="Californian FB"/>
          <w:lang w:val="es-ES"/>
        </w:rPr>
        <w:t>o un</w:t>
      </w:r>
      <w:r w:rsidR="009E7AF5">
        <w:rPr>
          <w:rFonts w:ascii="Californian FB" w:hAnsi="Californian FB"/>
          <w:lang w:val="es-ES"/>
        </w:rPr>
        <w:t xml:space="preserve"> retroproyector o caballete si va a usar láminas o gráficos. Prepare una mesa </w:t>
      </w:r>
      <w:r w:rsidR="00333208">
        <w:rPr>
          <w:rFonts w:ascii="Californian FB" w:hAnsi="Californian FB"/>
          <w:lang w:val="es-ES"/>
        </w:rPr>
        <w:t xml:space="preserve">de exhibición con Biblias de distintas versiones, comentarios y atlas bíblicos, libros sobre liderazgo, </w:t>
      </w:r>
      <w:r w:rsidR="009E7AF5">
        <w:rPr>
          <w:rFonts w:ascii="Californian FB" w:hAnsi="Californian FB"/>
          <w:lang w:val="es-ES"/>
        </w:rPr>
        <w:t>los materiales para escuela dominical en español y libros</w:t>
      </w:r>
      <w:r w:rsidR="009E7AF5" w:rsidRPr="009E7AF5">
        <w:rPr>
          <w:rFonts w:ascii="Californian FB" w:hAnsi="Californian FB"/>
          <w:lang w:val="es-ES"/>
        </w:rPr>
        <w:t xml:space="preserve"> </w:t>
      </w:r>
      <w:r w:rsidR="009E7AF5">
        <w:rPr>
          <w:rFonts w:ascii="Californian FB" w:hAnsi="Californian FB"/>
          <w:lang w:val="es-ES"/>
        </w:rPr>
        <w:t xml:space="preserve">para estudios bíblicos publicados por </w:t>
      </w:r>
      <w:proofErr w:type="spellStart"/>
      <w:r w:rsidR="009E7AF5">
        <w:rPr>
          <w:rFonts w:ascii="Californian FB" w:hAnsi="Californian FB"/>
          <w:lang w:val="es-ES"/>
        </w:rPr>
        <w:t>LifeWay</w:t>
      </w:r>
      <w:proofErr w:type="spellEnd"/>
      <w:r w:rsidR="009E7AF5">
        <w:rPr>
          <w:rFonts w:ascii="Californian FB" w:hAnsi="Californian FB"/>
          <w:lang w:val="es-ES"/>
        </w:rPr>
        <w:t xml:space="preserve">. </w:t>
      </w:r>
    </w:p>
    <w:p w:rsidR="009E7AF5" w:rsidRDefault="009E7AF5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HORARIO: </w:t>
      </w:r>
      <w:r w:rsidR="00DB2D9C" w:rsidRPr="00AD414B">
        <w:rPr>
          <w:rFonts w:ascii="Californian FB" w:hAnsi="Californian FB"/>
          <w:b/>
          <w:lang w:val="es-ES"/>
        </w:rPr>
        <w:t xml:space="preserve">                                                                                                                                                                           </w:t>
      </w:r>
      <w:r w:rsidR="00DB2D9C">
        <w:rPr>
          <w:rFonts w:ascii="Californian FB" w:hAnsi="Californian FB"/>
          <w:lang w:val="es-ES"/>
        </w:rPr>
        <w:t xml:space="preserve">Primera sesión </w:t>
      </w:r>
      <w:r w:rsidR="002E0958">
        <w:rPr>
          <w:rFonts w:ascii="Californian FB" w:hAnsi="Californian FB"/>
          <w:lang w:val="es-ES"/>
        </w:rPr>
        <w:t xml:space="preserve"> </w:t>
      </w:r>
      <w:r w:rsidR="00DB2D9C">
        <w:rPr>
          <w:rFonts w:ascii="Californian FB" w:hAnsi="Californian FB"/>
          <w:lang w:val="es-ES"/>
        </w:rPr>
        <w:t>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>0 minutos). Receso (15 minutos)                                                                                                   Segunda sesión 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 xml:space="preserve">0 minutos). Receso (15 minutos).                                                                                                             Tercera sesión </w:t>
      </w:r>
      <w:r w:rsidR="002B75C4">
        <w:rPr>
          <w:rFonts w:ascii="Californian FB" w:hAnsi="Californian FB"/>
          <w:lang w:val="es-ES"/>
        </w:rPr>
        <w:t xml:space="preserve"> </w:t>
      </w:r>
      <w:r w:rsidR="002E0958">
        <w:rPr>
          <w:rFonts w:ascii="Californian FB" w:hAnsi="Californian FB"/>
          <w:lang w:val="es-ES"/>
        </w:rPr>
        <w:t xml:space="preserve"> </w:t>
      </w:r>
      <w:r w:rsidR="00DB2D9C">
        <w:rPr>
          <w:rFonts w:ascii="Californian FB" w:hAnsi="Californian FB"/>
          <w:lang w:val="es-ES"/>
        </w:rPr>
        <w:t>(</w:t>
      </w:r>
      <w:r w:rsidR="002E0958">
        <w:rPr>
          <w:rFonts w:ascii="Californian FB" w:hAnsi="Californian FB"/>
          <w:lang w:val="es-ES"/>
        </w:rPr>
        <w:t>4</w:t>
      </w:r>
      <w:r w:rsidR="00DB2D9C">
        <w:rPr>
          <w:rFonts w:ascii="Californian FB" w:hAnsi="Californian FB"/>
          <w:lang w:val="es-ES"/>
        </w:rPr>
        <w:t>0 minutos).</w:t>
      </w:r>
    </w:p>
    <w:p w:rsidR="00702387" w:rsidRDefault="00702387" w:rsidP="00DB2D9C">
      <w:pPr>
        <w:rPr>
          <w:rFonts w:ascii="Californian FB" w:hAnsi="Californian FB"/>
          <w:lang w:val="es-ES"/>
        </w:rPr>
      </w:pPr>
    </w:p>
    <w:p w:rsidR="00702387" w:rsidRDefault="00702387" w:rsidP="00DB2D9C">
      <w:pPr>
        <w:rPr>
          <w:rFonts w:ascii="Californian FB" w:hAnsi="Californian FB"/>
          <w:lang w:val="es-ES"/>
        </w:rPr>
      </w:pPr>
    </w:p>
    <w:p w:rsidR="00DB2D9C" w:rsidRDefault="00DB2D9C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lastRenderedPageBreak/>
        <w:t>PROCEDIMIENTOS:</w:t>
      </w:r>
      <w:r>
        <w:rPr>
          <w:rFonts w:ascii="Californian FB" w:hAnsi="Californian FB"/>
          <w:lang w:val="es-ES"/>
        </w:rPr>
        <w:t xml:space="preserve"> </w:t>
      </w:r>
      <w:r w:rsidR="00E85600">
        <w:rPr>
          <w:rFonts w:ascii="Californian FB" w:hAnsi="Californian FB"/>
          <w:lang w:val="es-ES"/>
        </w:rPr>
        <w:t xml:space="preserve">                                                                                                                                               </w:t>
      </w:r>
      <w:r w:rsidR="00E85600" w:rsidRPr="00AD414B">
        <w:rPr>
          <w:rFonts w:ascii="Californian FB" w:hAnsi="Californian FB"/>
          <w:b/>
          <w:lang w:val="es-ES"/>
        </w:rPr>
        <w:t>Primera sesión:</w:t>
      </w:r>
      <w:r w:rsidR="001C0DF8">
        <w:rPr>
          <w:rFonts w:ascii="Californian FB" w:hAnsi="Californian FB"/>
          <w:b/>
          <w:lang w:val="es-ES"/>
        </w:rPr>
        <w:t xml:space="preserve"> </w:t>
      </w:r>
      <w:r w:rsidR="00E85600">
        <w:rPr>
          <w:rFonts w:ascii="Californian FB" w:hAnsi="Californian FB"/>
          <w:lang w:val="es-ES"/>
        </w:rPr>
        <w:t>(40 minutos).</w:t>
      </w:r>
      <w:r w:rsidR="001C0DF8">
        <w:rPr>
          <w:rFonts w:ascii="Californian FB" w:hAnsi="Californian FB"/>
          <w:lang w:val="es-ES"/>
        </w:rPr>
        <w:t xml:space="preserve"> </w:t>
      </w:r>
      <w:r>
        <w:rPr>
          <w:rFonts w:ascii="Californian FB" w:hAnsi="Californian FB"/>
          <w:lang w:val="es-ES"/>
        </w:rPr>
        <w:t>Introducción</w:t>
      </w:r>
      <w:r w:rsidR="00E85600">
        <w:rPr>
          <w:rFonts w:ascii="Californian FB" w:hAnsi="Californian FB"/>
          <w:lang w:val="es-ES"/>
        </w:rPr>
        <w:t>:</w:t>
      </w:r>
      <w:r>
        <w:rPr>
          <w:rFonts w:ascii="Californian FB" w:hAnsi="Californian FB"/>
          <w:lang w:val="es-ES"/>
        </w:rPr>
        <w:t xml:space="preserve"> </w:t>
      </w:r>
      <w:r w:rsidR="00413F30">
        <w:rPr>
          <w:rFonts w:ascii="Californian FB" w:hAnsi="Californian FB"/>
          <w:lang w:val="es-ES"/>
        </w:rPr>
        <w:t xml:space="preserve">Tenga proyectado en la pantalla el </w:t>
      </w:r>
      <w:proofErr w:type="spellStart"/>
      <w:r w:rsidR="00413F30">
        <w:rPr>
          <w:rFonts w:ascii="Californian FB" w:hAnsi="Californian FB"/>
          <w:lang w:val="es-ES"/>
        </w:rPr>
        <w:t>Slide</w:t>
      </w:r>
      <w:proofErr w:type="spellEnd"/>
      <w:r w:rsidR="00413F30">
        <w:rPr>
          <w:rFonts w:ascii="Californian FB" w:hAnsi="Californian FB"/>
          <w:lang w:val="es-ES"/>
        </w:rPr>
        <w:t xml:space="preserve"> #1 </w:t>
      </w:r>
      <w:r w:rsidR="001C0DF8">
        <w:rPr>
          <w:rFonts w:ascii="Californian FB" w:hAnsi="Californian FB"/>
          <w:lang w:val="es-ES"/>
        </w:rPr>
        <w:t xml:space="preserve"> en </w:t>
      </w:r>
      <w:r w:rsidR="002B75C4">
        <w:rPr>
          <w:rFonts w:ascii="Californian FB" w:hAnsi="Californian FB"/>
          <w:lang w:val="es-ES"/>
        </w:rPr>
        <w:t xml:space="preserve">el </w:t>
      </w:r>
      <w:proofErr w:type="spellStart"/>
      <w:r w:rsidR="002B75C4">
        <w:rPr>
          <w:rFonts w:ascii="Californian FB" w:hAnsi="Californian FB"/>
          <w:lang w:val="es-ES"/>
        </w:rPr>
        <w:t>Power</w:t>
      </w:r>
      <w:proofErr w:type="spellEnd"/>
      <w:r w:rsidR="002B75C4">
        <w:rPr>
          <w:rFonts w:ascii="Californian FB" w:hAnsi="Californian FB"/>
          <w:lang w:val="es-ES"/>
        </w:rPr>
        <w:t xml:space="preserve"> Point ®</w:t>
      </w:r>
      <w:r w:rsidR="00413F30">
        <w:rPr>
          <w:rFonts w:ascii="Californian FB" w:hAnsi="Californian FB"/>
          <w:lang w:val="es-ES"/>
        </w:rPr>
        <w:t xml:space="preserve">, </w:t>
      </w:r>
      <w:r w:rsidR="00413F30" w:rsidRPr="001C0DF8">
        <w:rPr>
          <w:rFonts w:ascii="Californian FB" w:hAnsi="Californian FB"/>
          <w:lang w:val="es-ES"/>
        </w:rPr>
        <w:t>(SL#1</w:t>
      </w:r>
      <w:r w:rsidR="002B75C4" w:rsidRPr="001C0DF8">
        <w:rPr>
          <w:rFonts w:ascii="Californian FB" w:hAnsi="Californian FB"/>
          <w:lang w:val="es-ES"/>
        </w:rPr>
        <w:t>)</w:t>
      </w:r>
      <w:r w:rsidR="00966ED5" w:rsidRPr="00966ED5">
        <w:rPr>
          <w:rFonts w:ascii="Californian FB" w:hAnsi="Californian FB"/>
          <w:lang w:val="es-ES"/>
        </w:rPr>
        <w:t xml:space="preserve"> </w:t>
      </w:r>
      <w:r w:rsidR="002B75C4">
        <w:rPr>
          <w:rFonts w:ascii="Californian FB" w:hAnsi="Californian FB"/>
          <w:lang w:val="es-ES"/>
        </w:rPr>
        <w:t>Bienvenida y título de la Conferencia</w:t>
      </w:r>
      <w:r w:rsidR="00413F30">
        <w:rPr>
          <w:rFonts w:ascii="Californian FB" w:hAnsi="Californian FB"/>
          <w:lang w:val="es-ES"/>
        </w:rPr>
        <w:t>. Cuando lleguen los participantes deles la bienvenida</w:t>
      </w:r>
      <w:r w:rsidR="003E0972">
        <w:rPr>
          <w:rFonts w:ascii="Californian FB" w:hAnsi="Californian FB"/>
          <w:lang w:val="es-ES"/>
        </w:rPr>
        <w:t xml:space="preserve"> e</w:t>
      </w:r>
      <w:r w:rsidR="00413F30">
        <w:rPr>
          <w:rFonts w:ascii="Californian FB" w:hAnsi="Californian FB"/>
          <w:lang w:val="es-ES"/>
        </w:rPr>
        <w:t xml:space="preserve"> indíqueles que tomen asiento</w:t>
      </w:r>
      <w:r w:rsidR="00BB51F9">
        <w:rPr>
          <w:rFonts w:ascii="Californian FB" w:hAnsi="Californian FB"/>
          <w:lang w:val="es-ES"/>
        </w:rPr>
        <w:t>.</w:t>
      </w:r>
      <w:r w:rsidR="00413F30">
        <w:rPr>
          <w:rFonts w:ascii="Californian FB" w:hAnsi="Californian FB"/>
          <w:lang w:val="es-ES"/>
        </w:rPr>
        <w:t xml:space="preserve"> Preséntese  y explique </w:t>
      </w:r>
      <w:r w:rsidR="002B75C4">
        <w:rPr>
          <w:rFonts w:ascii="Californian FB" w:hAnsi="Californian FB"/>
          <w:lang w:val="es-ES"/>
        </w:rPr>
        <w:t xml:space="preserve">el horario y </w:t>
      </w:r>
      <w:r w:rsidR="00BB51F9">
        <w:rPr>
          <w:rFonts w:ascii="Californian FB" w:hAnsi="Californian FB"/>
          <w:lang w:val="es-ES"/>
        </w:rPr>
        <w:t xml:space="preserve">cómo usarán los materiales que tienen </w:t>
      </w:r>
      <w:r w:rsidR="003E0972">
        <w:rPr>
          <w:rFonts w:ascii="Californian FB" w:hAnsi="Californian FB"/>
          <w:lang w:val="es-ES"/>
        </w:rPr>
        <w:t>sobre</w:t>
      </w:r>
      <w:r w:rsidR="00BB51F9">
        <w:rPr>
          <w:rFonts w:ascii="Californian FB" w:hAnsi="Californian FB"/>
          <w:lang w:val="es-ES"/>
        </w:rPr>
        <w:t xml:space="preserve"> sus </w:t>
      </w:r>
      <w:r w:rsidR="003E0972">
        <w:rPr>
          <w:rFonts w:ascii="Californian FB" w:hAnsi="Californian FB"/>
          <w:lang w:val="es-ES"/>
        </w:rPr>
        <w:t>sillas</w:t>
      </w:r>
      <w:r w:rsidR="00BB51F9">
        <w:rPr>
          <w:rFonts w:ascii="Californian FB" w:hAnsi="Californian FB"/>
          <w:lang w:val="es-ES"/>
        </w:rPr>
        <w:t>.</w:t>
      </w:r>
      <w:r w:rsidR="00BB51F9" w:rsidRPr="00BB51F9">
        <w:rPr>
          <w:rFonts w:ascii="Californian FB" w:hAnsi="Californian FB"/>
          <w:lang w:val="es-ES"/>
        </w:rPr>
        <w:t xml:space="preserve"> </w:t>
      </w:r>
      <w:r w:rsidR="00BB51F9">
        <w:rPr>
          <w:rFonts w:ascii="Californian FB" w:hAnsi="Californian FB"/>
          <w:lang w:val="es-ES"/>
        </w:rPr>
        <w:t xml:space="preserve">Pídales que </w:t>
      </w:r>
      <w:r w:rsidR="00E85600">
        <w:rPr>
          <w:rFonts w:ascii="Californian FB" w:hAnsi="Californian FB"/>
          <w:lang w:val="es-ES"/>
        </w:rPr>
        <w:t>respondan las preguntas</w:t>
      </w:r>
      <w:r w:rsidR="00BB51F9">
        <w:rPr>
          <w:rFonts w:ascii="Californian FB" w:hAnsi="Californian FB"/>
          <w:lang w:val="es-ES"/>
        </w:rPr>
        <w:t xml:space="preserve"> de la Hoja de Trabajo # 1 </w:t>
      </w:r>
      <w:r w:rsidR="00BB51F9" w:rsidRPr="001C0DF8">
        <w:rPr>
          <w:rFonts w:ascii="Californian FB" w:hAnsi="Californian FB"/>
          <w:lang w:val="es-ES"/>
        </w:rPr>
        <w:t>(HT#1).</w:t>
      </w:r>
      <w:r w:rsidR="00BB51F9">
        <w:rPr>
          <w:rFonts w:ascii="Californian FB" w:hAnsi="Californian FB"/>
          <w:lang w:val="es-ES"/>
        </w:rPr>
        <w:t xml:space="preserve"> Tenga una oración</w:t>
      </w:r>
      <w:r w:rsidR="00E85600">
        <w:rPr>
          <w:rFonts w:ascii="Californian FB" w:hAnsi="Californian FB"/>
          <w:lang w:val="es-ES"/>
        </w:rPr>
        <w:t xml:space="preserve"> antes de comenzar la conferencia</w:t>
      </w:r>
      <w:r w:rsidR="00BB51F9">
        <w:rPr>
          <w:rFonts w:ascii="Californian FB" w:hAnsi="Californian FB"/>
          <w:lang w:val="es-ES"/>
        </w:rPr>
        <w:t>.</w:t>
      </w:r>
    </w:p>
    <w:p w:rsidR="00392752" w:rsidRDefault="00392752" w:rsidP="00DB2D9C">
      <w:pPr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>Comience explicando el c</w:t>
      </w:r>
      <w:r w:rsidR="00BB51F9">
        <w:rPr>
          <w:rFonts w:ascii="Californian FB" w:hAnsi="Californian FB"/>
          <w:lang w:val="es-ES"/>
        </w:rPr>
        <w:t xml:space="preserve">oncepto de grupos que aparece en el tercer párrafo de la introducción del libro. Pregunte: ¿Qué proceso de discipulado o sistema de asimilación tienen sus iglesias? (Permita que dos o tres respondan). </w:t>
      </w:r>
      <w:r w:rsidR="00EA20B4" w:rsidRPr="001C0DF8">
        <w:rPr>
          <w:rFonts w:ascii="Californian FB" w:hAnsi="Californian FB"/>
          <w:lang w:val="es-ES"/>
        </w:rPr>
        <w:t>(SL#2)</w:t>
      </w:r>
      <w:r w:rsidR="00EA20B4">
        <w:rPr>
          <w:rFonts w:ascii="Californian FB" w:hAnsi="Californian FB"/>
          <w:lang w:val="es-ES"/>
        </w:rPr>
        <w:t xml:space="preserve"> y </w:t>
      </w:r>
      <w:r w:rsidR="00EA20B4" w:rsidRPr="001C0DF8">
        <w:rPr>
          <w:rFonts w:ascii="Californian FB" w:hAnsi="Californian FB"/>
          <w:lang w:val="es-ES"/>
        </w:rPr>
        <w:t>(SL#3)</w:t>
      </w:r>
      <w:r w:rsidR="00EA20B4">
        <w:rPr>
          <w:rFonts w:ascii="Californian FB" w:hAnsi="Californian FB"/>
          <w:lang w:val="es-ES"/>
        </w:rPr>
        <w:t xml:space="preserve"> Refiérase a los dos primeros párrafos </w:t>
      </w:r>
      <w:r w:rsidR="003E0972">
        <w:rPr>
          <w:rFonts w:ascii="Californian FB" w:hAnsi="Californian FB"/>
          <w:lang w:val="es-ES"/>
        </w:rPr>
        <w:t>de Cada Palabra I</w:t>
      </w:r>
      <w:r w:rsidR="00EA20B4">
        <w:rPr>
          <w:rFonts w:ascii="Californian FB" w:hAnsi="Californian FB"/>
          <w:lang w:val="es-ES"/>
        </w:rPr>
        <w:t>mporta:</w:t>
      </w:r>
      <w:r>
        <w:rPr>
          <w:rFonts w:ascii="Californian FB" w:hAnsi="Californian FB"/>
          <w:lang w:val="es-ES"/>
        </w:rPr>
        <w:t xml:space="preserve"> párrafo 2  (Las funciones) y párrafo 1 (Guiar)  de la página 5, y el último párrafo de la página 4 (Grupos). En ese mismo orden.</w:t>
      </w:r>
      <w:r w:rsidR="00EA20B4">
        <w:rPr>
          <w:rFonts w:ascii="Californian FB" w:hAnsi="Californian FB"/>
          <w:lang w:val="es-ES"/>
        </w:rPr>
        <w:t xml:space="preserve"> </w:t>
      </w:r>
      <w:r>
        <w:rPr>
          <w:rFonts w:ascii="Californian FB" w:hAnsi="Californian FB"/>
          <w:lang w:val="es-ES"/>
        </w:rPr>
        <w:t xml:space="preserve"> Indíqueles que </w:t>
      </w:r>
      <w:r w:rsidR="00EA20B4">
        <w:rPr>
          <w:rFonts w:ascii="Californian FB" w:hAnsi="Californian FB"/>
          <w:lang w:val="es-ES"/>
        </w:rPr>
        <w:t xml:space="preserve"> </w:t>
      </w:r>
      <w:r w:rsidR="00F67C57">
        <w:rPr>
          <w:rFonts w:ascii="Californian FB" w:hAnsi="Californian FB"/>
          <w:lang w:val="es-ES"/>
        </w:rPr>
        <w:t xml:space="preserve">abran sus libros en la página 33 del Apéndice donde encontrarán un Modelo del Proceso de 5 Pasos para el Discipulado. Explique que ese es solo un modelo. Cada iglesia tiene sus propios métodos para </w:t>
      </w:r>
      <w:r w:rsidR="003E0972">
        <w:rPr>
          <w:rFonts w:ascii="Californian FB" w:hAnsi="Californian FB"/>
          <w:lang w:val="es-ES"/>
        </w:rPr>
        <w:t xml:space="preserve">desarrollar </w:t>
      </w:r>
      <w:r w:rsidR="00F67C57">
        <w:rPr>
          <w:rFonts w:ascii="Californian FB" w:hAnsi="Californian FB"/>
          <w:lang w:val="es-ES"/>
        </w:rPr>
        <w:t xml:space="preserve">el </w:t>
      </w:r>
      <w:r w:rsidR="003E0972">
        <w:rPr>
          <w:rFonts w:ascii="Californian FB" w:hAnsi="Californian FB"/>
          <w:lang w:val="es-ES"/>
        </w:rPr>
        <w:t>crecimiento espiritual</w:t>
      </w:r>
      <w:r w:rsidR="00F67C57">
        <w:rPr>
          <w:rFonts w:ascii="Californian FB" w:hAnsi="Californian FB"/>
          <w:lang w:val="es-ES"/>
        </w:rPr>
        <w:t xml:space="preserve">, por lo tanto, ínsteles a que escriban cual es el modelo de sus respectivas iglesias escribiéndolo bajo el título </w:t>
      </w:r>
      <w:proofErr w:type="spellStart"/>
      <w:r w:rsidR="00F67C57">
        <w:rPr>
          <w:rFonts w:ascii="Californian FB" w:hAnsi="Californian FB"/>
          <w:lang w:val="es-ES"/>
        </w:rPr>
        <w:t>labels</w:t>
      </w:r>
      <w:proofErr w:type="spellEnd"/>
      <w:r w:rsidR="00F67C57">
        <w:rPr>
          <w:rFonts w:ascii="Californian FB" w:hAnsi="Californian FB"/>
          <w:lang w:val="es-ES"/>
        </w:rPr>
        <w:t>/nombres del cuadro.</w:t>
      </w:r>
      <w:r w:rsidR="00F67C57" w:rsidRPr="00F67C57">
        <w:rPr>
          <w:rFonts w:ascii="Californian FB" w:hAnsi="Californian FB"/>
          <w:lang w:val="es-ES"/>
        </w:rPr>
        <w:t xml:space="preserve"> </w:t>
      </w:r>
      <w:r w:rsidR="00F67C57">
        <w:rPr>
          <w:rFonts w:ascii="Californian FB" w:hAnsi="Californian FB"/>
          <w:lang w:val="es-ES"/>
        </w:rPr>
        <w:t>Hable de los tres términos que forman el triple desafío que enfrentan los que dirigen grupos: maestro, pastor y líder que aparece en el párrafo 3 de la página 5.</w:t>
      </w:r>
      <w:r w:rsidR="00F67C57" w:rsidRPr="00F67C57">
        <w:rPr>
          <w:rFonts w:ascii="Californian FB" w:hAnsi="Californian FB"/>
          <w:lang w:val="es-ES"/>
        </w:rPr>
        <w:t xml:space="preserve"> </w:t>
      </w:r>
    </w:p>
    <w:p w:rsidR="001766AA" w:rsidRPr="001766AA" w:rsidRDefault="00F67C57" w:rsidP="001766AA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Maestro</w:t>
      </w:r>
      <w:r>
        <w:rPr>
          <w:rFonts w:ascii="Californian FB" w:hAnsi="Californian FB"/>
          <w:b/>
          <w:lang w:val="es-ES"/>
        </w:rPr>
        <w:t>:</w:t>
      </w:r>
      <w:r>
        <w:rPr>
          <w:rFonts w:ascii="Californian FB" w:hAnsi="Californian FB"/>
          <w:lang w:val="es-ES"/>
        </w:rPr>
        <w:t xml:space="preserve"> </w:t>
      </w:r>
      <w:r w:rsidRPr="001C0DF8">
        <w:rPr>
          <w:rFonts w:ascii="Californian FB" w:hAnsi="Californian FB"/>
          <w:lang w:val="es-ES"/>
        </w:rPr>
        <w:t>(SL#4)</w:t>
      </w:r>
      <w:r>
        <w:rPr>
          <w:rFonts w:ascii="Californian FB" w:hAnsi="Californian FB"/>
          <w:lang w:val="es-ES"/>
        </w:rPr>
        <w:t xml:space="preserve"> </w:t>
      </w:r>
      <w:r w:rsidR="00AF5C84">
        <w:rPr>
          <w:rFonts w:ascii="Californian FB" w:hAnsi="Californian FB"/>
          <w:lang w:val="es-ES"/>
        </w:rPr>
        <w:t xml:space="preserve">Presente una conferencia basada en el primer párrafo del </w:t>
      </w:r>
      <w:r w:rsidR="001C0DF8">
        <w:rPr>
          <w:rFonts w:ascii="Californian FB" w:hAnsi="Californian FB"/>
          <w:lang w:val="es-ES"/>
        </w:rPr>
        <w:t>C</w:t>
      </w:r>
      <w:r w:rsidR="00AF5C84">
        <w:rPr>
          <w:rFonts w:ascii="Californian FB" w:hAnsi="Californian FB"/>
          <w:lang w:val="es-ES"/>
        </w:rPr>
        <w:t xml:space="preserve">apítulo 1 titulado: Maestro: Guiando los </w:t>
      </w:r>
      <w:r w:rsidR="003E0972">
        <w:rPr>
          <w:rFonts w:ascii="Californian FB" w:hAnsi="Californian FB"/>
          <w:lang w:val="es-ES"/>
        </w:rPr>
        <w:t>E</w:t>
      </w:r>
      <w:r w:rsidR="00AF5C84">
        <w:rPr>
          <w:rFonts w:ascii="Californian FB" w:hAnsi="Californian FB"/>
          <w:lang w:val="es-ES"/>
        </w:rPr>
        <w:t xml:space="preserve">studios </w:t>
      </w:r>
      <w:r w:rsidR="003E0972">
        <w:rPr>
          <w:rFonts w:ascii="Californian FB" w:hAnsi="Californian FB"/>
          <w:lang w:val="es-ES"/>
        </w:rPr>
        <w:t>B</w:t>
      </w:r>
      <w:r w:rsidR="00AF5C84">
        <w:rPr>
          <w:rFonts w:ascii="Californian FB" w:hAnsi="Californian FB"/>
          <w:lang w:val="es-ES"/>
        </w:rPr>
        <w:t xml:space="preserve">íblicos del </w:t>
      </w:r>
      <w:r w:rsidR="003E0972">
        <w:rPr>
          <w:rFonts w:ascii="Californian FB" w:hAnsi="Californian FB"/>
          <w:lang w:val="es-ES"/>
        </w:rPr>
        <w:t>G</w:t>
      </w:r>
      <w:r w:rsidR="00AF5C84">
        <w:rPr>
          <w:rFonts w:ascii="Californian FB" w:hAnsi="Californian FB"/>
          <w:lang w:val="es-ES"/>
        </w:rPr>
        <w:t>rupo</w:t>
      </w:r>
      <w:r w:rsidR="001766AA">
        <w:rPr>
          <w:rFonts w:ascii="Californian FB" w:hAnsi="Californian FB"/>
          <w:lang w:val="es-ES"/>
        </w:rPr>
        <w:t xml:space="preserve"> que está en la página 9</w:t>
      </w:r>
      <w:r w:rsidR="00AF5C84">
        <w:rPr>
          <w:rFonts w:ascii="Californian FB" w:hAnsi="Californian FB"/>
          <w:lang w:val="es-ES"/>
        </w:rPr>
        <w:t>.</w:t>
      </w:r>
      <w:r w:rsidR="00966ED5">
        <w:rPr>
          <w:rFonts w:ascii="Californian FB" w:hAnsi="Californian FB"/>
          <w:lang w:val="es-ES"/>
        </w:rPr>
        <w:t xml:space="preserve"> </w:t>
      </w:r>
      <w:r w:rsidR="001766AA">
        <w:rPr>
          <w:rFonts w:ascii="Californian FB" w:hAnsi="Californian FB"/>
          <w:lang w:val="es-ES"/>
        </w:rPr>
        <w:t xml:space="preserve">Pídales que formen grupos de 3 personas y dibujen en una hoja en blanco al </w:t>
      </w:r>
      <w:r w:rsidR="003E0972">
        <w:rPr>
          <w:rFonts w:ascii="Californian FB" w:hAnsi="Californian FB"/>
          <w:lang w:val="es-ES"/>
        </w:rPr>
        <w:t>“</w:t>
      </w:r>
      <w:r w:rsidR="001766AA">
        <w:rPr>
          <w:rFonts w:ascii="Californian FB" w:hAnsi="Californian FB"/>
          <w:lang w:val="es-ES"/>
        </w:rPr>
        <w:t>maestro perfecto</w:t>
      </w:r>
      <w:r w:rsidR="003E0972">
        <w:rPr>
          <w:rFonts w:ascii="Californian FB" w:hAnsi="Californian FB"/>
          <w:lang w:val="es-ES"/>
        </w:rPr>
        <w:t>”</w:t>
      </w:r>
      <w:r w:rsidR="001766AA">
        <w:rPr>
          <w:rFonts w:ascii="Californian FB" w:hAnsi="Californian FB"/>
          <w:lang w:val="es-ES"/>
        </w:rPr>
        <w:t xml:space="preserve"> o lo expliquen con palabras. Permita que trabajen en el proyecto por 3 minutos y p</w:t>
      </w:r>
      <w:r w:rsidR="001C0DF8">
        <w:rPr>
          <w:rFonts w:ascii="Californian FB" w:hAnsi="Californian FB"/>
          <w:lang w:val="es-ES"/>
        </w:rPr>
        <w:t>id</w:t>
      </w:r>
      <w:r w:rsidR="001766AA">
        <w:rPr>
          <w:rFonts w:ascii="Californian FB" w:hAnsi="Californian FB"/>
          <w:lang w:val="es-ES"/>
        </w:rPr>
        <w:t>a a dos o tres de los grupos que presenten y expliquen los resultados. Afirme las muchas y diferentes cosas requeridas para desarrollar la función de maestro</w:t>
      </w:r>
      <w:r w:rsidR="003E0972">
        <w:rPr>
          <w:rFonts w:ascii="Californian FB" w:hAnsi="Californian FB"/>
          <w:lang w:val="es-ES"/>
        </w:rPr>
        <w:t xml:space="preserve"> teniendo </w:t>
      </w:r>
      <w:r w:rsidR="001C0DF8">
        <w:rPr>
          <w:rFonts w:ascii="Californian FB" w:hAnsi="Californian FB"/>
          <w:lang w:val="es-ES"/>
        </w:rPr>
        <w:t>en</w:t>
      </w:r>
      <w:r w:rsidR="003E0972">
        <w:rPr>
          <w:rFonts w:ascii="Californian FB" w:hAnsi="Californian FB"/>
          <w:lang w:val="es-ES"/>
        </w:rPr>
        <w:t xml:space="preserve"> cuenta que usted se está dirigiendo a oficiales generales de la escuela dominical u otro tipo de líderes para grupos de estudios bíblicos</w:t>
      </w:r>
      <w:r w:rsidR="001766AA">
        <w:rPr>
          <w:rFonts w:ascii="Californian FB" w:hAnsi="Californian FB"/>
          <w:lang w:val="es-ES"/>
        </w:rPr>
        <w:t xml:space="preserve">. </w:t>
      </w:r>
      <w:r w:rsidR="001766AA" w:rsidRPr="001766AA">
        <w:rPr>
          <w:rFonts w:ascii="ACaslonPro-Regular" w:hAnsi="ACaslonPro-Regular" w:cs="ACaslonPro-Regular"/>
          <w:color w:val="000000"/>
          <w:sz w:val="18"/>
          <w:szCs w:val="18"/>
          <w:lang w:val="es-ES"/>
        </w:rPr>
        <w:t xml:space="preserve"> </w:t>
      </w:r>
    </w:p>
    <w:p w:rsidR="007A7211" w:rsidRDefault="00966ED5" w:rsidP="007A7211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  <w:r>
        <w:rPr>
          <w:rFonts w:ascii="Californian FB" w:hAnsi="Californian FB"/>
          <w:lang w:val="es-ES"/>
        </w:rPr>
        <w:t xml:space="preserve">Oriénteles a </w:t>
      </w:r>
      <w:r w:rsidR="001766AA">
        <w:rPr>
          <w:rFonts w:ascii="Californian FB" w:hAnsi="Californian FB"/>
          <w:lang w:val="es-ES"/>
        </w:rPr>
        <w:t>continuar trabajando en equipos</w:t>
      </w:r>
      <w:r>
        <w:rPr>
          <w:rFonts w:ascii="Californian FB" w:hAnsi="Californian FB"/>
          <w:lang w:val="es-ES"/>
        </w:rPr>
        <w:t xml:space="preserve"> y complet</w:t>
      </w:r>
      <w:r w:rsidR="001766AA">
        <w:rPr>
          <w:rFonts w:ascii="Californian FB" w:hAnsi="Californian FB"/>
          <w:lang w:val="es-ES"/>
        </w:rPr>
        <w:t>ar</w:t>
      </w:r>
      <w:r>
        <w:rPr>
          <w:rFonts w:ascii="Californian FB" w:hAnsi="Californian FB"/>
          <w:lang w:val="es-ES"/>
        </w:rPr>
        <w:t xml:space="preserve"> </w:t>
      </w:r>
      <w:r w:rsidR="001766AA">
        <w:rPr>
          <w:rFonts w:ascii="Californian FB" w:hAnsi="Californian FB"/>
          <w:lang w:val="es-ES"/>
        </w:rPr>
        <w:t>el ejercicio</w:t>
      </w:r>
      <w:r>
        <w:rPr>
          <w:rFonts w:ascii="Californian FB" w:hAnsi="Californian FB"/>
          <w:lang w:val="es-ES"/>
        </w:rPr>
        <w:t xml:space="preserve"> de la (</w:t>
      </w:r>
      <w:r w:rsidRPr="001C0DF8">
        <w:rPr>
          <w:rFonts w:ascii="Californian FB" w:hAnsi="Californian FB"/>
          <w:lang w:val="es-ES"/>
        </w:rPr>
        <w:t>HT#2)</w:t>
      </w:r>
      <w:r w:rsidR="001766AA">
        <w:rPr>
          <w:rFonts w:ascii="Californian FB" w:hAnsi="Californian FB"/>
          <w:lang w:val="es-ES"/>
        </w:rPr>
        <w:t xml:space="preserve"> basada en la lectura de 1 Timoteo 1.3-8</w:t>
      </w:r>
      <w:r w:rsidR="003E0972">
        <w:rPr>
          <w:rFonts w:ascii="Californian FB" w:hAnsi="Californian FB"/>
          <w:lang w:val="es-ES"/>
        </w:rPr>
        <w:t xml:space="preserve"> para que lo compartan con los demás</w:t>
      </w:r>
      <w:r w:rsidR="001766AA">
        <w:rPr>
          <w:rFonts w:ascii="Californian FB" w:hAnsi="Californian FB"/>
          <w:lang w:val="es-ES"/>
        </w:rPr>
        <w:t>.</w:t>
      </w:r>
      <w:r>
        <w:rPr>
          <w:rFonts w:ascii="Californian FB" w:hAnsi="Californian FB"/>
          <w:lang w:val="es-ES"/>
        </w:rPr>
        <w:t xml:space="preserve"> </w:t>
      </w:r>
      <w:r w:rsidR="00A40CFC">
        <w:rPr>
          <w:rFonts w:ascii="Californian FB" w:hAnsi="Californian FB"/>
          <w:lang w:val="es-ES"/>
        </w:rPr>
        <w:t xml:space="preserve"> </w:t>
      </w:r>
      <w:r w:rsidR="00915659" w:rsidRPr="001C0DF8">
        <w:rPr>
          <w:rFonts w:ascii="Californian FB" w:hAnsi="Californian FB"/>
          <w:lang w:val="es-ES"/>
        </w:rPr>
        <w:t>(SL#5)</w:t>
      </w:r>
      <w:r w:rsidR="00915659">
        <w:rPr>
          <w:rFonts w:ascii="Californian FB" w:hAnsi="Californian FB"/>
          <w:lang w:val="es-ES"/>
        </w:rPr>
        <w:t xml:space="preserve"> </w:t>
      </w:r>
      <w:r w:rsidR="00FE5827">
        <w:rPr>
          <w:rFonts w:ascii="Californian FB" w:hAnsi="Californian FB"/>
          <w:lang w:val="es-ES"/>
        </w:rPr>
        <w:t xml:space="preserve">Explique lo relacionado con las </w:t>
      </w:r>
      <w:r w:rsidR="00FE5827" w:rsidRPr="00562EDE">
        <w:rPr>
          <w:rFonts w:ascii="Californian FB" w:hAnsi="Californian FB"/>
          <w:i/>
          <w:lang w:val="es-ES"/>
        </w:rPr>
        <w:t>30 erres</w:t>
      </w:r>
      <w:r w:rsidR="00FE5827">
        <w:rPr>
          <w:rFonts w:ascii="Californian FB" w:hAnsi="Californian FB"/>
          <w:lang w:val="es-ES"/>
        </w:rPr>
        <w:t xml:space="preserve"> e indíqueles que busquen la tabla que aparece en la página 6 de la Introducción del libro y marquen las secciones de las cuales desean aprender más.</w:t>
      </w:r>
      <w:r w:rsidR="00602809">
        <w:rPr>
          <w:rFonts w:ascii="Californian FB" w:hAnsi="Californian FB"/>
          <w:lang w:val="es-ES"/>
        </w:rPr>
        <w:t xml:space="preserve"> </w:t>
      </w:r>
      <w:r w:rsidR="00A40CFC">
        <w:rPr>
          <w:rFonts w:ascii="Californian FB" w:hAnsi="Californian FB"/>
          <w:lang w:val="es-ES"/>
        </w:rPr>
        <w:t>Pídales que formen 10 grupos de personas</w:t>
      </w:r>
      <w:r w:rsidR="003E0972">
        <w:rPr>
          <w:rFonts w:ascii="Californian FB" w:hAnsi="Californian FB"/>
          <w:lang w:val="es-ES"/>
        </w:rPr>
        <w:t xml:space="preserve"> (</w:t>
      </w:r>
      <w:r w:rsidR="001C0DF8">
        <w:rPr>
          <w:rFonts w:ascii="Californian FB" w:hAnsi="Californian FB"/>
          <w:lang w:val="es-ES"/>
        </w:rPr>
        <w:t>un grupo</w:t>
      </w:r>
      <w:r w:rsidR="003E0972">
        <w:rPr>
          <w:rFonts w:ascii="Californian FB" w:hAnsi="Californian FB"/>
          <w:lang w:val="es-ES"/>
        </w:rPr>
        <w:t xml:space="preserve"> </w:t>
      </w:r>
      <w:r w:rsidR="001C0DF8">
        <w:rPr>
          <w:rFonts w:ascii="Californian FB" w:hAnsi="Californian FB"/>
          <w:lang w:val="es-ES"/>
        </w:rPr>
        <w:t xml:space="preserve">puede </w:t>
      </w:r>
      <w:r w:rsidR="003E0972">
        <w:rPr>
          <w:rFonts w:ascii="Californian FB" w:hAnsi="Californian FB"/>
          <w:lang w:val="es-ES"/>
        </w:rPr>
        <w:t xml:space="preserve">ser </w:t>
      </w:r>
      <w:r w:rsidR="001C0DF8">
        <w:rPr>
          <w:rFonts w:ascii="Californian FB" w:hAnsi="Californian FB"/>
          <w:lang w:val="es-ES"/>
        </w:rPr>
        <w:t xml:space="preserve">de </w:t>
      </w:r>
      <w:r w:rsidR="003E0972">
        <w:rPr>
          <w:rFonts w:ascii="Californian FB" w:hAnsi="Californian FB"/>
          <w:lang w:val="es-ES"/>
        </w:rPr>
        <w:t>parejas o una persona)</w:t>
      </w:r>
      <w:r w:rsidR="00A40CFC">
        <w:rPr>
          <w:rFonts w:ascii="Californian FB" w:hAnsi="Californian FB"/>
          <w:lang w:val="es-ES"/>
        </w:rPr>
        <w:t xml:space="preserve"> para que cada </w:t>
      </w:r>
      <w:r w:rsidR="003E0972">
        <w:rPr>
          <w:rFonts w:ascii="Californian FB" w:hAnsi="Californian FB"/>
          <w:lang w:val="es-ES"/>
        </w:rPr>
        <w:t>grupo</w:t>
      </w:r>
      <w:r w:rsidR="00A40CFC">
        <w:rPr>
          <w:rFonts w:ascii="Californian FB" w:hAnsi="Californian FB"/>
          <w:lang w:val="es-ES"/>
        </w:rPr>
        <w:t xml:space="preserve"> trabaje con una de las “erres”. </w:t>
      </w:r>
      <w:r w:rsidR="003E0972">
        <w:rPr>
          <w:rFonts w:ascii="Californian FB" w:hAnsi="Californian FB"/>
          <w:lang w:val="es-ES"/>
        </w:rPr>
        <w:t>(</w:t>
      </w:r>
      <w:r w:rsidR="003E0972" w:rsidRPr="001C0DF8">
        <w:rPr>
          <w:rFonts w:ascii="Californian FB" w:hAnsi="Californian FB"/>
          <w:lang w:val="es-ES"/>
        </w:rPr>
        <w:t>HT#</w:t>
      </w:r>
      <w:r w:rsidR="00EB3F59" w:rsidRPr="001C0DF8">
        <w:rPr>
          <w:rFonts w:ascii="Californian FB" w:hAnsi="Californian FB"/>
          <w:lang w:val="es-ES"/>
        </w:rPr>
        <w:t>3</w:t>
      </w:r>
      <w:r w:rsidR="003E0972" w:rsidRPr="001C0DF8">
        <w:rPr>
          <w:rFonts w:ascii="Californian FB" w:hAnsi="Californian FB"/>
          <w:lang w:val="es-ES"/>
        </w:rPr>
        <w:t>)</w:t>
      </w:r>
      <w:r w:rsidR="003E0972">
        <w:rPr>
          <w:rFonts w:ascii="Californian FB" w:hAnsi="Californian FB"/>
          <w:lang w:val="es-ES"/>
        </w:rPr>
        <w:t xml:space="preserve">  </w:t>
      </w:r>
      <w:r w:rsidR="003825E9">
        <w:rPr>
          <w:rFonts w:ascii="Californian FB" w:hAnsi="Californian FB"/>
          <w:lang w:val="es-ES"/>
        </w:rPr>
        <w:t>Uno de cada grupo debe pasar al frente y recoger una tira de papel de la cesta</w:t>
      </w:r>
      <w:r w:rsidR="00330CA3">
        <w:rPr>
          <w:rFonts w:ascii="Californian FB" w:hAnsi="Californian FB"/>
          <w:lang w:val="es-ES"/>
        </w:rPr>
        <w:t xml:space="preserve"> con sus respectivas instrucciones</w:t>
      </w:r>
      <w:r w:rsidR="003825E9">
        <w:rPr>
          <w:rFonts w:ascii="Californian FB" w:hAnsi="Californian FB"/>
          <w:lang w:val="es-ES"/>
        </w:rPr>
        <w:t>.</w:t>
      </w:r>
      <w:r w:rsidR="00A40CFC">
        <w:rPr>
          <w:rFonts w:ascii="Californian FB" w:hAnsi="Californian FB"/>
          <w:lang w:val="es-ES"/>
        </w:rPr>
        <w:t xml:space="preserve"> </w:t>
      </w:r>
      <w:r w:rsidR="00602809">
        <w:rPr>
          <w:rFonts w:ascii="Californian FB" w:hAnsi="Californian FB"/>
          <w:lang w:val="es-ES"/>
        </w:rPr>
        <w:t>Al final de ese ejercicio pídales que comparen su</w:t>
      </w:r>
      <w:r w:rsidR="003E0972">
        <w:rPr>
          <w:rFonts w:ascii="Californian FB" w:hAnsi="Californian FB"/>
          <w:lang w:val="es-ES"/>
        </w:rPr>
        <w:t xml:space="preserve"> descripción del </w:t>
      </w:r>
      <w:r w:rsidR="00602809">
        <w:rPr>
          <w:rFonts w:ascii="Californian FB" w:hAnsi="Californian FB"/>
          <w:lang w:val="es-ES"/>
        </w:rPr>
        <w:t xml:space="preserve"> </w:t>
      </w:r>
      <w:r w:rsidR="003E0972">
        <w:rPr>
          <w:rFonts w:ascii="Californian FB" w:hAnsi="Californian FB"/>
          <w:lang w:val="es-ES"/>
        </w:rPr>
        <w:t>“</w:t>
      </w:r>
      <w:r w:rsidR="00602809">
        <w:rPr>
          <w:rFonts w:ascii="Californian FB" w:hAnsi="Californian FB"/>
          <w:lang w:val="es-ES"/>
        </w:rPr>
        <w:t xml:space="preserve">maestro perfecto” con las características que acaban de </w:t>
      </w:r>
      <w:r w:rsidR="003E0972">
        <w:rPr>
          <w:rFonts w:ascii="Californian FB" w:hAnsi="Californian FB"/>
          <w:lang w:val="es-ES"/>
        </w:rPr>
        <w:t xml:space="preserve">estudiar y </w:t>
      </w:r>
      <w:r w:rsidR="00602809">
        <w:rPr>
          <w:rFonts w:ascii="Californian FB" w:hAnsi="Californian FB"/>
          <w:lang w:val="es-ES"/>
        </w:rPr>
        <w:t>describir.</w:t>
      </w:r>
      <w:r w:rsidR="007A7211">
        <w:rPr>
          <w:rFonts w:ascii="Californian FB" w:hAnsi="Californian FB"/>
          <w:lang w:val="es-ES"/>
        </w:rPr>
        <w:t xml:space="preserve">  </w:t>
      </w:r>
      <w:r w:rsidR="00915659" w:rsidRPr="001C0DF8">
        <w:rPr>
          <w:rFonts w:ascii="Californian FB" w:hAnsi="Californian FB"/>
          <w:lang w:val="es-ES"/>
        </w:rPr>
        <w:t>(SL#6)</w:t>
      </w:r>
      <w:r w:rsidR="00915659">
        <w:rPr>
          <w:rFonts w:ascii="Californian FB" w:hAnsi="Californian FB"/>
          <w:lang w:val="es-ES"/>
        </w:rPr>
        <w:t xml:space="preserve"> Si tiene tiempo, invíteles a compartir experiencias vividas en los grupos de estudios bíblicos.</w:t>
      </w:r>
      <w:r w:rsidR="007A7211">
        <w:rPr>
          <w:rFonts w:ascii="Californian FB" w:hAnsi="Californian FB"/>
          <w:lang w:val="es-ES"/>
        </w:rPr>
        <w:t xml:space="preserve">                                                                                                                                                                            Para terminar esta sesión pídales que oren en cada  grupo por el crecimiento  continuo de las personas con quienes ellos  trabajan y le den gracias al Señor por el privilegio de ser llamados a guiar a l</w:t>
      </w:r>
      <w:r w:rsidR="003E0972">
        <w:rPr>
          <w:rFonts w:ascii="Californian FB" w:hAnsi="Californian FB"/>
          <w:lang w:val="es-ES"/>
        </w:rPr>
        <w:t>o</w:t>
      </w:r>
      <w:r w:rsidR="007A7211">
        <w:rPr>
          <w:rFonts w:ascii="Californian FB" w:hAnsi="Californian FB"/>
          <w:lang w:val="es-ES"/>
        </w:rPr>
        <w:t>s que están bajo su cuidado.</w:t>
      </w:r>
    </w:p>
    <w:p w:rsidR="00915659" w:rsidRDefault="00915659" w:rsidP="007A7211">
      <w:pPr>
        <w:autoSpaceDE w:val="0"/>
        <w:autoSpaceDN w:val="0"/>
        <w:adjustRightInd w:val="0"/>
        <w:spacing w:after="0" w:line="240" w:lineRule="auto"/>
        <w:rPr>
          <w:rFonts w:ascii="Californian FB" w:hAnsi="Californian FB"/>
          <w:lang w:val="es-ES"/>
        </w:rPr>
      </w:pPr>
    </w:p>
    <w:p w:rsidR="00901CEF" w:rsidRDefault="00901CEF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>Receso</w:t>
      </w:r>
      <w:r>
        <w:rPr>
          <w:rFonts w:ascii="Californian FB" w:hAnsi="Californian FB"/>
          <w:lang w:val="es-ES"/>
        </w:rPr>
        <w:t xml:space="preserve"> (15 minutos)</w:t>
      </w:r>
    </w:p>
    <w:p w:rsidR="00D87CC7" w:rsidRDefault="00901CEF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Segunda sesión: </w:t>
      </w:r>
      <w:r w:rsidR="003E0972">
        <w:rPr>
          <w:rFonts w:ascii="Californian FB" w:hAnsi="Californian FB"/>
          <w:lang w:val="es-ES"/>
        </w:rPr>
        <w:t xml:space="preserve">(40 minutos) </w:t>
      </w:r>
      <w:r w:rsidRPr="00AD414B">
        <w:rPr>
          <w:rFonts w:ascii="Californian FB" w:hAnsi="Californian FB"/>
          <w:b/>
          <w:lang w:val="es-ES"/>
        </w:rPr>
        <w:t>Pastor</w:t>
      </w:r>
      <w:r w:rsidR="00915659">
        <w:rPr>
          <w:rFonts w:ascii="Californian FB" w:hAnsi="Californian FB"/>
          <w:b/>
          <w:lang w:val="es-ES"/>
        </w:rPr>
        <w:t>:</w:t>
      </w:r>
      <w:r>
        <w:rPr>
          <w:rFonts w:ascii="Californian FB" w:hAnsi="Californian FB"/>
          <w:lang w:val="es-ES"/>
        </w:rPr>
        <w:t xml:space="preserve"> </w:t>
      </w:r>
      <w:r w:rsidR="00562EDE" w:rsidRPr="001C0DF8">
        <w:rPr>
          <w:rFonts w:ascii="Californian FB" w:hAnsi="Californian FB"/>
          <w:lang w:val="es-ES"/>
        </w:rPr>
        <w:t>(SL#</w:t>
      </w:r>
      <w:r w:rsidR="00915659" w:rsidRPr="001C0DF8">
        <w:rPr>
          <w:rFonts w:ascii="Californian FB" w:hAnsi="Californian FB"/>
          <w:lang w:val="es-ES"/>
        </w:rPr>
        <w:t>7</w:t>
      </w:r>
      <w:r w:rsidR="00915659">
        <w:rPr>
          <w:rFonts w:ascii="Californian FB" w:hAnsi="Californian FB"/>
          <w:lang w:val="es-ES"/>
        </w:rPr>
        <w:t>)</w:t>
      </w:r>
      <w:r w:rsidR="00562EDE">
        <w:rPr>
          <w:rFonts w:ascii="Californian FB" w:hAnsi="Californian FB"/>
          <w:lang w:val="es-ES"/>
        </w:rPr>
        <w:t xml:space="preserve"> – </w:t>
      </w:r>
      <w:r w:rsidR="00AF24BB">
        <w:rPr>
          <w:rFonts w:ascii="Californian FB" w:hAnsi="Californian FB"/>
          <w:lang w:val="es-ES"/>
        </w:rPr>
        <w:t>Introduzca el tema hablando de la labor de pastorear como aparece en el Capítulo 2. I</w:t>
      </w:r>
      <w:r w:rsidR="00D87CC7">
        <w:rPr>
          <w:rFonts w:ascii="Californian FB" w:hAnsi="Californian FB"/>
          <w:lang w:val="es-ES"/>
        </w:rPr>
        <w:t>ndi</w:t>
      </w:r>
      <w:r w:rsidR="00AF24BB">
        <w:rPr>
          <w:rFonts w:ascii="Californian FB" w:hAnsi="Californian FB"/>
          <w:lang w:val="es-ES"/>
        </w:rPr>
        <w:t>que</w:t>
      </w:r>
      <w:r w:rsidR="00D87CC7">
        <w:rPr>
          <w:rFonts w:ascii="Californian FB" w:hAnsi="Californian FB"/>
          <w:lang w:val="es-ES"/>
        </w:rPr>
        <w:t xml:space="preserve"> a los participantes que abran sus libros en el Capítulo 2</w:t>
      </w:r>
      <w:r w:rsidR="00AF24BB">
        <w:rPr>
          <w:rFonts w:ascii="Californian FB" w:hAnsi="Californian FB"/>
          <w:lang w:val="es-ES"/>
        </w:rPr>
        <w:t>, página 15,</w:t>
      </w:r>
      <w:r w:rsidR="00D87CC7">
        <w:rPr>
          <w:rFonts w:ascii="Californian FB" w:hAnsi="Californian FB"/>
          <w:lang w:val="es-ES"/>
        </w:rPr>
        <w:t xml:space="preserve"> y tengan sus biblias listas para leer los pasajes que se mencionan en los primeros párrafos</w:t>
      </w:r>
      <w:r w:rsidR="00AF24BB">
        <w:rPr>
          <w:rFonts w:ascii="Californian FB" w:hAnsi="Californian FB"/>
          <w:lang w:val="es-ES"/>
        </w:rPr>
        <w:t xml:space="preserve">. </w:t>
      </w:r>
      <w:r w:rsidR="00AF24BB" w:rsidRPr="001C0DF8">
        <w:rPr>
          <w:rFonts w:ascii="Californian FB" w:hAnsi="Californian FB"/>
          <w:lang w:val="es-ES"/>
        </w:rPr>
        <w:t>(SL#8</w:t>
      </w:r>
      <w:r w:rsidR="00AF24BB">
        <w:rPr>
          <w:rFonts w:ascii="Californian FB" w:hAnsi="Californian FB"/>
          <w:lang w:val="es-ES"/>
        </w:rPr>
        <w:t>)</w:t>
      </w:r>
      <w:r w:rsidR="00D87CC7">
        <w:rPr>
          <w:rFonts w:ascii="Californian FB" w:hAnsi="Californian FB"/>
          <w:lang w:val="es-ES"/>
        </w:rPr>
        <w:t xml:space="preserve">. </w:t>
      </w:r>
      <w:r w:rsidR="003C22FA">
        <w:rPr>
          <w:rFonts w:ascii="Californian FB" w:hAnsi="Californian FB"/>
          <w:lang w:val="es-ES"/>
        </w:rPr>
        <w:t xml:space="preserve">Mientras muestra el </w:t>
      </w:r>
      <w:proofErr w:type="spellStart"/>
      <w:r w:rsidR="003C22FA">
        <w:rPr>
          <w:rFonts w:ascii="Californian FB" w:hAnsi="Californian FB"/>
          <w:lang w:val="es-ES"/>
        </w:rPr>
        <w:t>slide</w:t>
      </w:r>
      <w:proofErr w:type="spellEnd"/>
      <w:r w:rsidR="003C22FA">
        <w:rPr>
          <w:rFonts w:ascii="Californian FB" w:hAnsi="Californian FB"/>
          <w:lang w:val="es-ES"/>
        </w:rPr>
        <w:t xml:space="preserve"> los participantes leen los pasajes bíblicos en sus biblias y el líder debe explicar todo, incluyendo los dos últimos pasajes que no aparecen en el </w:t>
      </w:r>
      <w:proofErr w:type="spellStart"/>
      <w:r w:rsidR="003C22FA">
        <w:rPr>
          <w:rFonts w:ascii="Californian FB" w:hAnsi="Californian FB"/>
          <w:lang w:val="es-ES"/>
        </w:rPr>
        <w:t>slide</w:t>
      </w:r>
      <w:proofErr w:type="spellEnd"/>
      <w:r w:rsidR="003C22FA">
        <w:rPr>
          <w:rFonts w:ascii="Californian FB" w:hAnsi="Californian FB"/>
          <w:lang w:val="es-ES"/>
        </w:rPr>
        <w:t xml:space="preserve">. Párrafo 3 del capítulo 2, página 15. </w:t>
      </w:r>
      <w:r w:rsidR="00562EDE">
        <w:rPr>
          <w:rFonts w:ascii="Californian FB" w:hAnsi="Californian FB"/>
          <w:lang w:val="es-ES"/>
        </w:rPr>
        <w:t xml:space="preserve"> </w:t>
      </w:r>
      <w:r w:rsidR="00D87CC7">
        <w:rPr>
          <w:rFonts w:ascii="Californian FB" w:hAnsi="Californian FB"/>
          <w:lang w:val="es-ES"/>
        </w:rPr>
        <w:t>Pídales que se reúnan en grupos de tres y respondan las preguntas de la (</w:t>
      </w:r>
      <w:r w:rsidR="00D87CC7" w:rsidRPr="001C0DF8">
        <w:rPr>
          <w:rFonts w:ascii="Californian FB" w:hAnsi="Californian FB"/>
          <w:lang w:val="es-ES"/>
        </w:rPr>
        <w:t>HT#</w:t>
      </w:r>
      <w:r w:rsidR="00EB3F59" w:rsidRPr="001C0DF8">
        <w:rPr>
          <w:rFonts w:ascii="Californian FB" w:hAnsi="Californian FB"/>
          <w:lang w:val="es-ES"/>
        </w:rPr>
        <w:t>4</w:t>
      </w:r>
      <w:r w:rsidR="00D87CC7">
        <w:rPr>
          <w:rFonts w:ascii="Californian FB" w:hAnsi="Californian FB"/>
          <w:lang w:val="es-ES"/>
        </w:rPr>
        <w:t>)</w:t>
      </w:r>
      <w:r w:rsidR="00AF24BB">
        <w:rPr>
          <w:rFonts w:ascii="Californian FB" w:hAnsi="Californian FB"/>
          <w:lang w:val="es-ES"/>
        </w:rPr>
        <w:t xml:space="preserve"> </w:t>
      </w:r>
      <w:r w:rsidR="00D87CC7">
        <w:rPr>
          <w:rFonts w:ascii="Californian FB" w:hAnsi="Californian FB"/>
          <w:lang w:val="es-ES"/>
        </w:rPr>
        <w:t xml:space="preserve"> –Pregunte: ¿Cómo responden ustedes a la idea de ser un pastor? (Permita que algunos </w:t>
      </w:r>
      <w:r w:rsidR="007C68CE">
        <w:rPr>
          <w:rFonts w:ascii="Californian FB" w:hAnsi="Californian FB"/>
          <w:lang w:val="es-ES"/>
        </w:rPr>
        <w:t>comenten</w:t>
      </w:r>
      <w:r w:rsidR="00D87CC7">
        <w:rPr>
          <w:rFonts w:ascii="Californian FB" w:hAnsi="Californian FB"/>
          <w:lang w:val="es-ES"/>
        </w:rPr>
        <w:t>). (</w:t>
      </w:r>
      <w:r w:rsidR="00D87CC7" w:rsidRPr="001C0DF8">
        <w:rPr>
          <w:rFonts w:ascii="Californian FB" w:hAnsi="Californian FB"/>
          <w:lang w:val="es-ES"/>
        </w:rPr>
        <w:t>SL#</w:t>
      </w:r>
      <w:r w:rsidR="00D95A52" w:rsidRPr="001C0DF8">
        <w:rPr>
          <w:rFonts w:ascii="Californian FB" w:hAnsi="Californian FB"/>
          <w:lang w:val="es-ES"/>
        </w:rPr>
        <w:t>9</w:t>
      </w:r>
      <w:r w:rsidR="00D87CC7">
        <w:rPr>
          <w:rFonts w:ascii="Californian FB" w:hAnsi="Californian FB"/>
          <w:lang w:val="es-ES"/>
        </w:rPr>
        <w:t xml:space="preserve">) – Explique con detalle los tres </w:t>
      </w:r>
      <w:r w:rsidR="00D87CC7" w:rsidRPr="00D87CC7">
        <w:rPr>
          <w:rFonts w:ascii="Californian FB" w:hAnsi="Californian FB"/>
          <w:i/>
          <w:lang w:val="es-ES"/>
        </w:rPr>
        <w:t>Requerimientos</w:t>
      </w:r>
      <w:r w:rsidR="00D87CC7">
        <w:rPr>
          <w:rFonts w:ascii="Californian FB" w:hAnsi="Californian FB"/>
          <w:lang w:val="es-ES"/>
        </w:rPr>
        <w:t xml:space="preserve"> de los pastores que aparecen en la Biblia. Indíqueles que los subrayen en sus libros. </w:t>
      </w:r>
      <w:r w:rsidR="007C68CE">
        <w:rPr>
          <w:rFonts w:ascii="Californian FB" w:hAnsi="Californian FB"/>
          <w:lang w:val="es-ES"/>
        </w:rPr>
        <w:t xml:space="preserve">Páginas 14 y 15. </w:t>
      </w:r>
      <w:r w:rsidR="00D87CC7">
        <w:rPr>
          <w:rFonts w:ascii="Californian FB" w:hAnsi="Californian FB"/>
          <w:lang w:val="es-ES"/>
        </w:rPr>
        <w:t>(</w:t>
      </w:r>
      <w:r w:rsidR="00D87CC7" w:rsidRPr="001C0DF8">
        <w:rPr>
          <w:rFonts w:ascii="Californian FB" w:hAnsi="Californian FB"/>
          <w:lang w:val="es-ES"/>
        </w:rPr>
        <w:t>HT#</w:t>
      </w:r>
      <w:r w:rsidR="00EB3F59" w:rsidRPr="001C0DF8">
        <w:rPr>
          <w:rFonts w:ascii="Californian FB" w:hAnsi="Californian FB"/>
          <w:lang w:val="es-ES"/>
        </w:rPr>
        <w:t>5</w:t>
      </w:r>
      <w:r w:rsidR="00D87CC7">
        <w:rPr>
          <w:rFonts w:ascii="Californian FB" w:hAnsi="Californian FB"/>
          <w:lang w:val="es-ES"/>
        </w:rPr>
        <w:t>)</w:t>
      </w:r>
      <w:r w:rsidR="00D87CC7" w:rsidRPr="00D87CC7">
        <w:rPr>
          <w:rFonts w:ascii="Californian FB" w:hAnsi="Californian FB" w:cs="ACaslonPro-Regular"/>
          <w:color w:val="000000"/>
          <w:szCs w:val="18"/>
          <w:lang w:val="es-ES"/>
        </w:rPr>
        <w:t xml:space="preserve"> </w:t>
      </w:r>
      <w:r w:rsidR="00D87CC7" w:rsidRPr="00FF6BB4">
        <w:rPr>
          <w:rFonts w:ascii="Californian FB" w:hAnsi="Californian FB" w:cs="ACaslonPro-Regular"/>
          <w:color w:val="000000"/>
          <w:szCs w:val="18"/>
          <w:lang w:val="es-ES"/>
        </w:rPr>
        <w:t xml:space="preserve">Instrúyales a calificarse ellos mismos en una escala del 1 al 10 (1= pobre y 10 = superior) acerca de la forma </w:t>
      </w:r>
      <w:r w:rsidR="009A3349">
        <w:rPr>
          <w:rFonts w:ascii="Californian FB" w:hAnsi="Californian FB" w:cs="ACaslonPro-Regular"/>
          <w:color w:val="000000"/>
          <w:szCs w:val="18"/>
          <w:lang w:val="es-ES"/>
        </w:rPr>
        <w:t xml:space="preserve">en </w:t>
      </w:r>
      <w:r w:rsidR="00D87CC7" w:rsidRPr="00FF6BB4">
        <w:rPr>
          <w:rFonts w:ascii="Californian FB" w:hAnsi="Californian FB" w:cs="ACaslonPro-Regular"/>
          <w:color w:val="000000"/>
          <w:szCs w:val="18"/>
          <w:lang w:val="es-ES"/>
        </w:rPr>
        <w:t>que ellos sienten que se relacionan con los miembros de su grupo.</w:t>
      </w:r>
      <w:r w:rsidR="00D87CC7">
        <w:rPr>
          <w:rFonts w:ascii="Californian FB" w:hAnsi="Californian FB" w:cs="ACaslonPro-Regular"/>
          <w:color w:val="000000"/>
          <w:szCs w:val="18"/>
          <w:lang w:val="es-ES"/>
        </w:rPr>
        <w:t xml:space="preserve"> Este ejercicio debe ser individual.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 </w:t>
      </w:r>
      <w:r w:rsidR="00C3758C">
        <w:rPr>
          <w:rFonts w:ascii="Californian FB" w:hAnsi="Californian FB" w:cs="ACaslonPro-Regular"/>
          <w:color w:val="000000"/>
          <w:szCs w:val="18"/>
          <w:lang w:val="es-ES"/>
        </w:rPr>
        <w:t xml:space="preserve">                                                                                                                                                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Explique usted las tres palabras que describen la función de pastor en la sección de </w:t>
      </w:r>
      <w:r w:rsidR="000E1B62" w:rsidRPr="000E1B62">
        <w:rPr>
          <w:rFonts w:ascii="Californian FB" w:hAnsi="Californian FB" w:cs="ACaslonPro-Regular"/>
          <w:i/>
          <w:color w:val="000000"/>
          <w:szCs w:val="18"/>
          <w:lang w:val="es-ES"/>
        </w:rPr>
        <w:t>Responsabilidades</w:t>
      </w:r>
      <w:r w:rsidR="00C3758C">
        <w:rPr>
          <w:rFonts w:ascii="Californian FB" w:hAnsi="Californian FB" w:cs="ACaslonPro-Regular"/>
          <w:i/>
          <w:color w:val="000000"/>
          <w:szCs w:val="18"/>
          <w:lang w:val="es-ES"/>
        </w:rPr>
        <w:t xml:space="preserve">: </w:t>
      </w:r>
      <w:r w:rsidR="00C3758C" w:rsidRPr="00C3758C">
        <w:rPr>
          <w:rFonts w:ascii="Californian FB" w:hAnsi="Californian FB" w:cs="ACaslonPro-Regular"/>
          <w:color w:val="000000"/>
          <w:szCs w:val="18"/>
          <w:lang w:val="es-ES"/>
        </w:rPr>
        <w:t>rebaño, comunidad e historias.</w:t>
      </w:r>
      <w:r w:rsidR="00C3758C">
        <w:rPr>
          <w:rFonts w:ascii="Californian FB" w:hAnsi="Californian FB" w:cs="ACaslonPro-Regular"/>
          <w:i/>
          <w:color w:val="000000"/>
          <w:szCs w:val="18"/>
          <w:lang w:val="es-ES"/>
        </w:rPr>
        <w:t xml:space="preserve">  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Tome algunas ideas de las siguientes </w:t>
      </w:r>
      <w:r w:rsidR="000E1B62" w:rsidRPr="000E1B62">
        <w:rPr>
          <w:rFonts w:ascii="Californian FB" w:hAnsi="Californian FB" w:cs="ACaslonPro-Regular"/>
          <w:i/>
          <w:color w:val="000000"/>
          <w:szCs w:val="18"/>
          <w:lang w:val="es-ES"/>
        </w:rPr>
        <w:t>erres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 para explicar brevemente a los participantes. </w:t>
      </w:r>
      <w:r w:rsidR="00C3758C">
        <w:rPr>
          <w:rFonts w:ascii="Californian FB" w:hAnsi="Californian FB" w:cs="ACaslonPro-Regular"/>
          <w:color w:val="000000"/>
          <w:szCs w:val="18"/>
          <w:lang w:val="es-ES"/>
        </w:rPr>
        <w:t>Use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 un </w:t>
      </w:r>
      <w:r w:rsidR="00C3758C">
        <w:rPr>
          <w:rFonts w:ascii="Californian FB" w:hAnsi="Californian FB" w:cs="ACaslonPro-Regular"/>
          <w:color w:val="000000"/>
          <w:szCs w:val="18"/>
          <w:lang w:val="es-ES"/>
        </w:rPr>
        <w:t xml:space="preserve">tiempo 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>breve para que ellos lean en sus libros las frases que usted ha seleccionado</w:t>
      </w:r>
      <w:r w:rsidR="00C3758C">
        <w:rPr>
          <w:rFonts w:ascii="Californian FB" w:hAnsi="Californian FB" w:cs="ACaslonPro-Regular"/>
          <w:color w:val="000000"/>
          <w:szCs w:val="18"/>
          <w:lang w:val="es-ES"/>
        </w:rPr>
        <w:t>, tomen notas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 y comenten o </w:t>
      </w:r>
      <w:r w:rsidR="00A358C7">
        <w:rPr>
          <w:rFonts w:ascii="Californian FB" w:hAnsi="Californian FB" w:cs="ACaslonPro-Regular"/>
          <w:color w:val="000000"/>
          <w:szCs w:val="18"/>
          <w:lang w:val="es-ES"/>
        </w:rPr>
        <w:t xml:space="preserve">hagan </w:t>
      </w:r>
      <w:r w:rsidR="000E1B62">
        <w:rPr>
          <w:rFonts w:ascii="Californian FB" w:hAnsi="Californian FB" w:cs="ACaslonPro-Regular"/>
          <w:color w:val="000000"/>
          <w:szCs w:val="18"/>
          <w:lang w:val="es-ES"/>
        </w:rPr>
        <w:t xml:space="preserve">preguntas. </w:t>
      </w:r>
      <w:r w:rsidR="007B4A05">
        <w:rPr>
          <w:rFonts w:ascii="Californian FB" w:hAnsi="Californian FB" w:cs="ACaslonPro-Regular"/>
          <w:color w:val="000000"/>
          <w:szCs w:val="18"/>
          <w:lang w:val="es-ES"/>
        </w:rPr>
        <w:t xml:space="preserve">                                                                                                             </w:t>
      </w:r>
      <w:r w:rsidR="00A358C7" w:rsidRPr="00EB3F59">
        <w:rPr>
          <w:rFonts w:ascii="Californian FB" w:hAnsi="Californian FB" w:cs="ACaslonPro-Regular"/>
          <w:szCs w:val="18"/>
          <w:lang w:val="es-ES"/>
        </w:rPr>
        <w:t>Ind</w:t>
      </w:r>
      <w:r w:rsidR="00C3758C" w:rsidRPr="00EB3F59">
        <w:rPr>
          <w:rFonts w:ascii="Californian FB" w:hAnsi="Californian FB" w:cs="ACaslonPro-Regular"/>
          <w:szCs w:val="18"/>
          <w:lang w:val="es-ES"/>
        </w:rPr>
        <w:t>í</w:t>
      </w:r>
      <w:r w:rsidR="00A358C7" w:rsidRPr="00EB3F59">
        <w:rPr>
          <w:rFonts w:ascii="Californian FB" w:hAnsi="Californian FB" w:cs="ACaslonPro-Regular"/>
          <w:szCs w:val="18"/>
          <w:lang w:val="es-ES"/>
        </w:rPr>
        <w:t xml:space="preserve">queles que </w:t>
      </w:r>
      <w:r w:rsidR="007B4A05" w:rsidRPr="00EB3F59">
        <w:rPr>
          <w:rFonts w:ascii="Californian FB" w:hAnsi="Californian FB" w:cs="ACaslonPro-Regular"/>
          <w:szCs w:val="18"/>
          <w:lang w:val="es-ES"/>
        </w:rPr>
        <w:t xml:space="preserve">todos </w:t>
      </w:r>
      <w:r w:rsidR="00A358C7" w:rsidRPr="00EB3F59">
        <w:rPr>
          <w:rFonts w:ascii="Californian FB" w:hAnsi="Californian FB" w:cs="ACaslonPro-Regular"/>
          <w:szCs w:val="18"/>
          <w:lang w:val="es-ES"/>
        </w:rPr>
        <w:t>lean</w:t>
      </w:r>
      <w:r w:rsidR="00C3758C" w:rsidRPr="00EB3F59">
        <w:rPr>
          <w:rFonts w:ascii="Californian FB" w:hAnsi="Californian FB" w:cs="ACaslonPro-Regular"/>
          <w:szCs w:val="18"/>
          <w:lang w:val="es-ES"/>
        </w:rPr>
        <w:t xml:space="preserve"> </w:t>
      </w:r>
      <w:r w:rsidR="007B4A05" w:rsidRPr="00EB3F59">
        <w:rPr>
          <w:rFonts w:ascii="Californian FB" w:hAnsi="Californian FB" w:cs="ACaslonPro-Regular"/>
          <w:szCs w:val="18"/>
          <w:lang w:val="es-ES"/>
        </w:rPr>
        <w:t>Juan 10.27  al unísono</w:t>
      </w:r>
      <w:r w:rsidR="00C3758C" w:rsidRPr="00EB3F59">
        <w:rPr>
          <w:rFonts w:ascii="Californian FB" w:hAnsi="Californian FB" w:cs="ACaslonPro-Regular"/>
          <w:szCs w:val="18"/>
          <w:lang w:val="es-ES"/>
        </w:rPr>
        <w:t xml:space="preserve"> </w:t>
      </w:r>
      <w:r w:rsidR="00A358C7" w:rsidRPr="00EB3F59">
        <w:rPr>
          <w:rFonts w:ascii="Californian FB" w:hAnsi="Californian FB" w:cs="ACaslonPro-Regular"/>
          <w:szCs w:val="18"/>
          <w:lang w:val="es-ES"/>
        </w:rPr>
        <w:t>e identi</w:t>
      </w:r>
      <w:r w:rsidR="00C3758C" w:rsidRPr="00EB3F59">
        <w:rPr>
          <w:rFonts w:ascii="Californian FB" w:hAnsi="Californian FB" w:cs="ACaslonPro-Regular"/>
          <w:szCs w:val="18"/>
          <w:lang w:val="es-ES"/>
        </w:rPr>
        <w:t>fi</w:t>
      </w:r>
      <w:r w:rsidR="00A358C7" w:rsidRPr="00EB3F59">
        <w:rPr>
          <w:rFonts w:ascii="Californian FB" w:hAnsi="Californian FB" w:cs="ACaslonPro-Regular"/>
          <w:szCs w:val="18"/>
          <w:lang w:val="es-ES"/>
        </w:rPr>
        <w:t xml:space="preserve">quen las tres funciones mencionadas. </w:t>
      </w:r>
      <w:r w:rsidR="007B4A05" w:rsidRPr="00EB3F59">
        <w:rPr>
          <w:rFonts w:ascii="Californian FB" w:hAnsi="Californian FB" w:cs="ACaslonPro-Regular"/>
          <w:szCs w:val="18"/>
          <w:lang w:val="es-ES"/>
        </w:rPr>
        <w:t>Explique que por medio de la función del maestro se escucha la voz del que guía, en la función del pastor el que guía conoce a su gente y como resultado, ellos le siguen: esta es la función del líder que estudiaremos a continuación después del receso. Diríjales a orar en silencio por los que participan en su grupo, ya sean maestros o líderes de cualquier grupo de estudio bíblico.</w:t>
      </w:r>
    </w:p>
    <w:p w:rsidR="00A358C7" w:rsidRPr="000E1B62" w:rsidRDefault="00A358C7" w:rsidP="00D87CC7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901CEF" w:rsidRDefault="00901CEF" w:rsidP="00DB2D9C">
      <w:pPr>
        <w:rPr>
          <w:rFonts w:ascii="Californian FB" w:hAnsi="Californian FB"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Receso </w:t>
      </w:r>
      <w:r>
        <w:rPr>
          <w:rFonts w:ascii="Californian FB" w:hAnsi="Californian FB"/>
          <w:lang w:val="es-ES"/>
        </w:rPr>
        <w:t>(15 minutos)</w:t>
      </w:r>
    </w:p>
    <w:p w:rsidR="00681CE4" w:rsidRDefault="00901CEF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NeutrafaceText-DemiItalicAlt"/>
          <w:iCs/>
          <w:lang w:val="es-ES"/>
        </w:rPr>
      </w:pPr>
      <w:r w:rsidRPr="00AD414B">
        <w:rPr>
          <w:rFonts w:ascii="Californian FB" w:hAnsi="Californian FB"/>
          <w:b/>
          <w:lang w:val="es-ES"/>
        </w:rPr>
        <w:t xml:space="preserve">Tercera sesión: </w:t>
      </w:r>
      <w:r w:rsidR="007B4A05" w:rsidRPr="00EB3F59">
        <w:rPr>
          <w:rFonts w:ascii="Californian FB" w:hAnsi="Californian FB"/>
          <w:lang w:val="es-ES"/>
        </w:rPr>
        <w:t xml:space="preserve">(30 minutos). </w:t>
      </w:r>
      <w:r w:rsidRPr="00EB3F59">
        <w:rPr>
          <w:rFonts w:ascii="Californian FB" w:hAnsi="Californian FB"/>
          <w:b/>
          <w:lang w:val="es-ES"/>
        </w:rPr>
        <w:t>Líder</w:t>
      </w:r>
      <w:r w:rsidR="007B4A05" w:rsidRPr="00EB3F59">
        <w:rPr>
          <w:rFonts w:ascii="Californian FB" w:hAnsi="Californian FB"/>
          <w:b/>
          <w:lang w:val="es-ES"/>
        </w:rPr>
        <w:t>:</w:t>
      </w:r>
      <w:r w:rsidRPr="00EB3F59">
        <w:rPr>
          <w:rFonts w:ascii="Californian FB" w:hAnsi="Californian FB"/>
          <w:lang w:val="es-ES"/>
        </w:rPr>
        <w:t xml:space="preserve"> </w:t>
      </w:r>
      <w:r w:rsidR="00A358C7" w:rsidRPr="00EB3F59">
        <w:rPr>
          <w:rFonts w:ascii="Californian FB" w:hAnsi="Californian FB"/>
          <w:lang w:val="es-ES"/>
        </w:rPr>
        <w:t>(</w:t>
      </w:r>
      <w:r w:rsidR="00A358C7" w:rsidRPr="001C0DF8">
        <w:rPr>
          <w:rFonts w:ascii="Californian FB" w:hAnsi="Californian FB"/>
          <w:lang w:val="es-ES"/>
        </w:rPr>
        <w:t>SL#</w:t>
      </w:r>
      <w:r w:rsidR="00C3758C" w:rsidRPr="001C0DF8">
        <w:rPr>
          <w:rFonts w:ascii="Californian FB" w:hAnsi="Californian FB"/>
          <w:lang w:val="es-ES"/>
        </w:rPr>
        <w:t>10</w:t>
      </w:r>
      <w:r w:rsidR="007B4A05" w:rsidRPr="00EB3F59">
        <w:rPr>
          <w:rFonts w:ascii="Californian FB" w:hAnsi="Californian FB"/>
          <w:lang w:val="es-ES"/>
        </w:rPr>
        <w:t>)</w:t>
      </w:r>
      <w:r w:rsidR="00A358C7" w:rsidRPr="00EB3F59">
        <w:rPr>
          <w:rFonts w:ascii="Californian FB" w:hAnsi="Californian FB"/>
          <w:lang w:val="es-ES"/>
        </w:rPr>
        <w:t xml:space="preserve"> </w:t>
      </w:r>
      <w:r w:rsidR="007B4A05" w:rsidRPr="00EB3F59">
        <w:rPr>
          <w:rFonts w:ascii="Californian FB" w:hAnsi="Californian FB"/>
          <w:lang w:val="es-ES"/>
        </w:rPr>
        <w:t>Guiando la Misión del Grupo.</w:t>
      </w:r>
      <w:r w:rsidR="00A358C7" w:rsidRPr="00EB3F59">
        <w:rPr>
          <w:rFonts w:ascii="Californian FB" w:hAnsi="Californian FB"/>
          <w:lang w:val="es-ES"/>
        </w:rPr>
        <w:t xml:space="preserve"> – Presente una conferencia breve usando las preguntas y el primer párrafo del Capítulo 3.  </w:t>
      </w:r>
      <w:r w:rsidR="00A358C7" w:rsidRPr="00EB3F59">
        <w:rPr>
          <w:rFonts w:ascii="Californian FB" w:hAnsi="Californian FB" w:cs="NeutrafaceText-DemiItalicAlt"/>
          <w:iCs/>
          <w:lang w:val="es-ES"/>
        </w:rPr>
        <w:t>Permita que dos o tres de los grup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os den sus respuestas. Pida a cuatro personas que pasen al frente y lean los cuatro </w:t>
      </w:r>
      <w:r w:rsidR="00E02DCA" w:rsidRPr="00EB3F59">
        <w:rPr>
          <w:rFonts w:ascii="Californian FB" w:hAnsi="Californian FB" w:cs="NeutrafaceText-DemiItalicAlt"/>
          <w:i/>
          <w:iCs/>
          <w:lang w:val="es-ES"/>
        </w:rPr>
        <w:t>Requerimientos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que aparecen en la primera p</w:t>
      </w:r>
      <w:r w:rsidR="007B4A05" w:rsidRPr="00EB3F59">
        <w:rPr>
          <w:rFonts w:ascii="Californian FB" w:hAnsi="Californian FB" w:cs="NeutrafaceText-DemiItalicAlt"/>
          <w:iCs/>
          <w:lang w:val="es-ES"/>
        </w:rPr>
        <w:t>á</w:t>
      </w:r>
      <w:r w:rsidR="00E02DCA" w:rsidRPr="00EB3F59">
        <w:rPr>
          <w:rFonts w:ascii="Californian FB" w:hAnsi="Californian FB" w:cs="NeutrafaceText-DemiItalicAlt"/>
          <w:iCs/>
          <w:lang w:val="es-ES"/>
        </w:rPr>
        <w:t>gina del Capítulo 3</w:t>
      </w:r>
      <w:r w:rsidR="007B4A05" w:rsidRPr="00EB3F59">
        <w:rPr>
          <w:rFonts w:ascii="Californian FB" w:hAnsi="Californian FB" w:cs="NeutrafaceText-DemiItalicAlt"/>
          <w:iCs/>
          <w:lang w:val="es-ES"/>
        </w:rPr>
        <w:t xml:space="preserve"> del libro</w:t>
      </w:r>
      <w:r w:rsidR="00EB3F59" w:rsidRPr="00EB3F59">
        <w:rPr>
          <w:rFonts w:ascii="Californian FB" w:hAnsi="Californian FB" w:cs="NeutrafaceText-DemiItalicAlt"/>
          <w:iCs/>
          <w:lang w:val="es-ES"/>
        </w:rPr>
        <w:t xml:space="preserve"> mientras los demás los marcan en sus </w:t>
      </w:r>
      <w:r w:rsidR="009A3349">
        <w:rPr>
          <w:rFonts w:ascii="Californian FB" w:hAnsi="Californian FB" w:cs="NeutrafaceText-DemiItalicAlt"/>
          <w:iCs/>
          <w:lang w:val="es-ES"/>
        </w:rPr>
        <w:t xml:space="preserve">respectivos </w:t>
      </w:r>
      <w:r w:rsidR="00EB3F59" w:rsidRPr="00EB3F59">
        <w:rPr>
          <w:rFonts w:ascii="Californian FB" w:hAnsi="Californian FB" w:cs="NeutrafaceText-DemiItalicAlt"/>
          <w:iCs/>
          <w:lang w:val="es-ES"/>
        </w:rPr>
        <w:t>libros</w:t>
      </w:r>
      <w:r w:rsidR="00E02DCA" w:rsidRPr="00EB3F59">
        <w:rPr>
          <w:rFonts w:ascii="Californian FB" w:hAnsi="Californian FB" w:cs="NeutrafaceText-DemiItalicAlt"/>
          <w:iCs/>
          <w:lang w:val="es-ES"/>
        </w:rPr>
        <w:t>. Pregunte: ¿Cuál de estos cuatro requerimientos piensan ustedes que puede</w:t>
      </w:r>
      <w:r w:rsidR="007B4A05" w:rsidRPr="00EB3F59">
        <w:rPr>
          <w:rFonts w:ascii="Californian FB" w:hAnsi="Californian FB" w:cs="NeutrafaceText-DemiItalicAlt"/>
          <w:iCs/>
          <w:lang w:val="es-ES"/>
        </w:rPr>
        <w:t>n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cumplir mejor y por qué? Permita que tengan una lluvia de ideas sobre la forma de cumplirlos. (</w:t>
      </w:r>
      <w:r w:rsidR="00E02DCA" w:rsidRPr="001C0DF8">
        <w:rPr>
          <w:rFonts w:ascii="Californian FB" w:hAnsi="Californian FB" w:cs="NeutrafaceText-DemiItalicAlt"/>
          <w:iCs/>
          <w:lang w:val="es-ES"/>
        </w:rPr>
        <w:t>SL#</w:t>
      </w:r>
      <w:r w:rsidR="007B4A05" w:rsidRPr="001C0DF8">
        <w:rPr>
          <w:rFonts w:ascii="Californian FB" w:hAnsi="Californian FB" w:cs="NeutrafaceText-DemiItalicAlt"/>
          <w:iCs/>
          <w:lang w:val="es-ES"/>
        </w:rPr>
        <w:t>11</w:t>
      </w:r>
      <w:r w:rsidR="007B4A05" w:rsidRPr="00EB3F59">
        <w:rPr>
          <w:rFonts w:ascii="Californian FB" w:hAnsi="Californian FB" w:cs="NeutrafaceText-DemiItalicAlt"/>
          <w:iCs/>
          <w:lang w:val="es-ES"/>
        </w:rPr>
        <w:t>)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</w:t>
      </w:r>
      <w:r w:rsidR="00681CE4">
        <w:rPr>
          <w:rFonts w:ascii="Californian FB" w:hAnsi="Californian FB" w:cs="NeutrafaceText-DemiItalicAlt"/>
          <w:iCs/>
          <w:lang w:val="es-ES"/>
        </w:rPr>
        <w:t xml:space="preserve">Explique lo que aparece acerca de los </w:t>
      </w:r>
      <w:r w:rsidR="00681CE4" w:rsidRPr="00EB3F59">
        <w:rPr>
          <w:rFonts w:ascii="Californian FB" w:hAnsi="Californian FB" w:cs="NeutrafaceText-DemiItalicAlt"/>
          <w:iCs/>
          <w:lang w:val="es-ES"/>
        </w:rPr>
        <w:t>Grupos VIDA</w:t>
      </w:r>
      <w:r w:rsidR="00681CE4">
        <w:rPr>
          <w:rFonts w:ascii="Californian FB" w:hAnsi="Californian FB" w:cs="NeutrafaceText-DemiItalicAlt"/>
          <w:iCs/>
          <w:lang w:val="es-ES"/>
        </w:rPr>
        <w:t xml:space="preserve"> bajo </w:t>
      </w:r>
      <w:r w:rsidR="00681CE4" w:rsidRPr="00681CE4">
        <w:rPr>
          <w:rFonts w:ascii="Californian FB" w:hAnsi="Californian FB" w:cs="NeutrafaceText-DemiItalicAlt"/>
          <w:i/>
          <w:iCs/>
          <w:lang w:val="es-ES"/>
        </w:rPr>
        <w:t>Responsabilidades</w:t>
      </w:r>
      <w:r w:rsidR="00EB3F59" w:rsidRPr="00EB3F59">
        <w:rPr>
          <w:rFonts w:ascii="Californian FB" w:hAnsi="Californian FB" w:cs="NeutrafaceText-DemiItalicAlt"/>
          <w:iCs/>
          <w:lang w:val="es-ES"/>
        </w:rPr>
        <w:t xml:space="preserve">. 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Enfatice </w:t>
      </w:r>
      <w:r w:rsidR="00681CE4">
        <w:rPr>
          <w:rFonts w:ascii="Californian FB" w:hAnsi="Californian FB" w:cs="NeutrafaceText-DemiItalicAlt"/>
          <w:iCs/>
          <w:lang w:val="es-ES"/>
        </w:rPr>
        <w:t xml:space="preserve">que </w:t>
      </w:r>
      <w:r w:rsidR="00681CE4" w:rsidRPr="00EB3F59">
        <w:rPr>
          <w:rFonts w:ascii="Californian FB" w:hAnsi="Californian FB" w:cs="NeutrafaceText-DemiItalicAlt"/>
          <w:iCs/>
          <w:lang w:val="es-ES"/>
        </w:rPr>
        <w:t xml:space="preserve">las distintas iglesias tienen </w:t>
      </w:r>
      <w:r w:rsidR="00681CE4">
        <w:rPr>
          <w:rFonts w:ascii="Californian FB" w:hAnsi="Californian FB" w:cs="NeutrafaceText-DemiItalicAlt"/>
          <w:iCs/>
          <w:lang w:val="es-ES"/>
        </w:rPr>
        <w:t>distintos grupos</w:t>
      </w:r>
      <w:r w:rsidR="00E02DCA" w:rsidRPr="00EB3F59">
        <w:rPr>
          <w:rFonts w:ascii="Californian FB" w:hAnsi="Californian FB" w:cs="NeutrafaceText-DemiItalicAlt"/>
          <w:iCs/>
          <w:lang w:val="es-ES"/>
        </w:rPr>
        <w:t>. D</w:t>
      </w:r>
      <w:r w:rsidR="00AD414B" w:rsidRPr="00EB3F59">
        <w:rPr>
          <w:rFonts w:ascii="Californian FB" w:hAnsi="Californian FB" w:cs="NeutrafaceText-DemiItalicAlt"/>
          <w:iCs/>
          <w:lang w:val="es-ES"/>
        </w:rPr>
        <w:t>é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oportunidad a los participantes </w:t>
      </w:r>
      <w:r w:rsidR="00EB3F59">
        <w:rPr>
          <w:rFonts w:ascii="Californian FB" w:hAnsi="Californian FB" w:cs="NeutrafaceText-DemiItalicAlt"/>
          <w:iCs/>
          <w:lang w:val="es-ES"/>
        </w:rPr>
        <w:t>p</w:t>
      </w:r>
      <w:r w:rsidR="00E02DCA" w:rsidRPr="00EB3F59">
        <w:rPr>
          <w:rFonts w:ascii="Californian FB" w:hAnsi="Californian FB" w:cs="NeutrafaceText-DemiItalicAlt"/>
          <w:iCs/>
          <w:lang w:val="es-ES"/>
        </w:rPr>
        <w:t>a</w:t>
      </w:r>
      <w:r w:rsidR="00EB3F59">
        <w:rPr>
          <w:rFonts w:ascii="Californian FB" w:hAnsi="Californian FB" w:cs="NeutrafaceText-DemiItalicAlt"/>
          <w:iCs/>
          <w:lang w:val="es-ES"/>
        </w:rPr>
        <w:t>ra que expliquen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el tipo de grupo que ellos tienen en sus respectivas iglesias y lo que </w:t>
      </w:r>
      <w:r w:rsidR="00EB3F59" w:rsidRPr="00EB3F59">
        <w:rPr>
          <w:rFonts w:ascii="Californian FB" w:hAnsi="Californian FB" w:cs="NeutrafaceText-DemiItalicAlt"/>
          <w:iCs/>
          <w:lang w:val="es-ES"/>
        </w:rPr>
        <w:t xml:space="preserve">la iglesia 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espera que cumplan esos grupos. </w:t>
      </w:r>
      <w:r w:rsidR="00681CE4">
        <w:rPr>
          <w:rFonts w:ascii="Californian FB" w:hAnsi="Californian FB" w:cs="NeutrafaceText-DemiItalicAlt"/>
          <w:iCs/>
          <w:lang w:val="es-ES"/>
        </w:rPr>
        <w:t xml:space="preserve">                                                                                                                      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Indique a dos personas, con quienes habló anticipadamente, que presenten la </w:t>
      </w:r>
      <w:r w:rsidR="00AD414B" w:rsidRPr="00EB3F59">
        <w:rPr>
          <w:rFonts w:ascii="Californian FB" w:hAnsi="Californian FB" w:cs="NeutrafaceText-DemiItalicAlt"/>
          <w:iCs/>
          <w:lang w:val="es-ES"/>
        </w:rPr>
        <w:t xml:space="preserve">primera 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conversación que aparece en la sección de </w:t>
      </w:r>
      <w:r w:rsidR="00E02DCA" w:rsidRPr="00EB3F59">
        <w:rPr>
          <w:rFonts w:ascii="Californian FB" w:hAnsi="Californian FB" w:cs="NeutrafaceText-DemiItalicAlt"/>
          <w:i/>
          <w:iCs/>
          <w:lang w:val="es-ES"/>
        </w:rPr>
        <w:t>Reclutamiento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 del libro</w:t>
      </w:r>
      <w:r w:rsidR="009A3349">
        <w:rPr>
          <w:rFonts w:ascii="Californian FB" w:hAnsi="Californian FB" w:cs="NeutrafaceText-DemiItalicAlt"/>
          <w:iCs/>
          <w:lang w:val="es-ES"/>
        </w:rPr>
        <w:t>, página 21</w:t>
      </w:r>
      <w:r w:rsidR="00E02DCA" w:rsidRPr="00EB3F59">
        <w:rPr>
          <w:rFonts w:ascii="Californian FB" w:hAnsi="Californian FB" w:cs="NeutrafaceText-DemiItalicAlt"/>
          <w:iCs/>
          <w:lang w:val="es-ES"/>
        </w:rPr>
        <w:t xml:space="preserve">. </w:t>
      </w:r>
      <w:r w:rsidR="00EB3F59">
        <w:rPr>
          <w:rFonts w:ascii="Californian FB" w:hAnsi="Californian FB" w:cs="NeutrafaceText-DemiItalicAlt"/>
          <w:iCs/>
          <w:lang w:val="es-ES"/>
        </w:rPr>
        <w:t xml:space="preserve">                                                                                                                             </w:t>
      </w:r>
      <w:r w:rsidR="00AD414B" w:rsidRPr="00EB3F59">
        <w:rPr>
          <w:rFonts w:ascii="Californian FB" w:hAnsi="Californian FB"/>
          <w:lang w:val="es-ES"/>
        </w:rPr>
        <w:t xml:space="preserve">Oriénteles a formar grupos de cuatro para responder el </w:t>
      </w:r>
      <w:r w:rsidR="00681CE4">
        <w:rPr>
          <w:rFonts w:ascii="Californian FB" w:hAnsi="Californian FB"/>
          <w:lang w:val="es-ES"/>
        </w:rPr>
        <w:t xml:space="preserve">siguiente </w:t>
      </w:r>
      <w:r w:rsidR="00AD414B" w:rsidRPr="00EB3F59">
        <w:rPr>
          <w:rFonts w:ascii="Californian FB" w:hAnsi="Californian FB"/>
          <w:lang w:val="es-ES"/>
        </w:rPr>
        <w:t xml:space="preserve">ejercicio que aparece </w:t>
      </w:r>
      <w:r w:rsidR="00681CE4">
        <w:rPr>
          <w:rFonts w:ascii="Californian FB" w:hAnsi="Californian FB"/>
          <w:lang w:val="es-ES"/>
        </w:rPr>
        <w:t xml:space="preserve">bajo </w:t>
      </w:r>
      <w:r w:rsidR="00681CE4" w:rsidRPr="00681CE4">
        <w:rPr>
          <w:rFonts w:ascii="Californian FB" w:hAnsi="Californian FB"/>
          <w:i/>
          <w:lang w:val="es-ES"/>
        </w:rPr>
        <w:t>Reclutamiento</w:t>
      </w:r>
      <w:r w:rsidR="00681CE4">
        <w:rPr>
          <w:rFonts w:ascii="Californian FB" w:hAnsi="Californian FB"/>
          <w:lang w:val="es-ES"/>
        </w:rPr>
        <w:t>:</w:t>
      </w:r>
      <w:r w:rsidR="00AD414B" w:rsidRPr="00EB3F59">
        <w:rPr>
          <w:rFonts w:ascii="Californian FB" w:hAnsi="Californian FB" w:cs="ACaslonPro-Regular"/>
          <w:szCs w:val="18"/>
          <w:lang w:val="es-ES"/>
        </w:rPr>
        <w:t xml:space="preserve"> </w:t>
      </w:r>
      <w:r w:rsidR="00AD414B" w:rsidRPr="00681CE4">
        <w:rPr>
          <w:rFonts w:ascii="Californian FB" w:hAnsi="Californian FB" w:cs="NeutrafaceText-DemiItalicAlt"/>
          <w:iCs/>
          <w:lang w:val="es-ES"/>
        </w:rPr>
        <w:t>Lea</w:t>
      </w:r>
      <w:r w:rsidR="00681CE4">
        <w:rPr>
          <w:rFonts w:ascii="Californian FB" w:hAnsi="Californian FB" w:cs="NeutrafaceText-DemiItalicAlt"/>
          <w:iCs/>
          <w:lang w:val="es-ES"/>
        </w:rPr>
        <w:t>n Hechos 6:1-6. De</w:t>
      </w:r>
      <w:r w:rsidR="00AD414B" w:rsidRPr="00681CE4">
        <w:rPr>
          <w:rFonts w:ascii="Californian FB" w:hAnsi="Californian FB" w:cs="NeutrafaceText-DemiItalicAlt"/>
          <w:iCs/>
          <w:lang w:val="es-ES"/>
        </w:rPr>
        <w:t>scriba</w:t>
      </w:r>
      <w:r w:rsidR="00681CE4">
        <w:rPr>
          <w:rFonts w:ascii="Californian FB" w:hAnsi="Californian FB" w:cs="NeutrafaceText-DemiItalicAlt"/>
          <w:iCs/>
          <w:lang w:val="es-ES"/>
        </w:rPr>
        <w:t>n</w:t>
      </w:r>
      <w:r w:rsidR="00AD414B" w:rsidRPr="00681CE4">
        <w:rPr>
          <w:rFonts w:ascii="Californian FB" w:hAnsi="Californian FB" w:cs="NeutrafaceText-DemiItalicAlt"/>
          <w:iCs/>
          <w:lang w:val="es-ES"/>
        </w:rPr>
        <w:t xml:space="preserve"> el problema que enfrentó la iglesia primitiva  y la solución que fue implementada</w:t>
      </w:r>
      <w:r w:rsidR="00681CE4">
        <w:rPr>
          <w:rFonts w:ascii="Californian FB" w:hAnsi="Californian FB" w:cs="NeutrafaceText-DemiItalicAlt"/>
          <w:iCs/>
          <w:lang w:val="es-ES"/>
        </w:rPr>
        <w:t>.</w:t>
      </w:r>
    </w:p>
    <w:p w:rsidR="00681CE4" w:rsidRDefault="00AD414B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lang w:val="es-ES"/>
        </w:rPr>
      </w:pPr>
      <w:r w:rsidRPr="00EB3F59">
        <w:rPr>
          <w:rFonts w:ascii="Californian FB" w:hAnsi="Californian FB" w:cs="NeutrafaceText-DemiItalicAlt"/>
          <w:iCs/>
          <w:lang w:val="es-ES"/>
        </w:rPr>
        <w:t xml:space="preserve">Indique a </w:t>
      </w:r>
      <w:r w:rsidR="00681CE4">
        <w:rPr>
          <w:rFonts w:ascii="Californian FB" w:hAnsi="Californian FB" w:cs="NeutrafaceText-DemiItalicAlt"/>
          <w:iCs/>
          <w:lang w:val="es-ES"/>
        </w:rPr>
        <w:t xml:space="preserve">las dos </w:t>
      </w:r>
      <w:r w:rsidRPr="00EB3F59">
        <w:rPr>
          <w:rFonts w:ascii="Californian FB" w:hAnsi="Californian FB" w:cs="NeutrafaceText-DemiItalicAlt"/>
          <w:iCs/>
          <w:lang w:val="es-ES"/>
        </w:rPr>
        <w:t xml:space="preserve">personas, con quienes habló anticipadamente, que presenten la segunda conversación que aparece en la sección de </w:t>
      </w:r>
      <w:r w:rsidRPr="00EB3F59">
        <w:rPr>
          <w:rFonts w:ascii="Californian FB" w:hAnsi="Californian FB" w:cs="NeutrafaceText-DemiItalicAlt"/>
          <w:i/>
          <w:iCs/>
          <w:lang w:val="es-ES"/>
        </w:rPr>
        <w:t>Reclutamiento</w:t>
      </w:r>
      <w:r w:rsidRPr="00EB3F59">
        <w:rPr>
          <w:rFonts w:ascii="Californian FB" w:hAnsi="Californian FB" w:cs="NeutrafaceText-DemiItalicAlt"/>
          <w:iCs/>
          <w:lang w:val="es-ES"/>
        </w:rPr>
        <w:t xml:space="preserve"> del libro. Pregunte: </w:t>
      </w:r>
      <w:r w:rsidRPr="00EB3F59">
        <w:rPr>
          <w:rFonts w:ascii="Californian FB" w:hAnsi="Californian FB" w:cs="ACaslonPro-Regular"/>
          <w:lang w:val="es-ES"/>
        </w:rPr>
        <w:t>¿Notaron ustedes la diferencia entre reclutar a una persona para una</w:t>
      </w:r>
      <w:r w:rsidRPr="00AD414B">
        <w:rPr>
          <w:rFonts w:ascii="Californian FB" w:hAnsi="Californian FB" w:cs="ACaslonPro-Regular"/>
          <w:color w:val="000000"/>
          <w:lang w:val="es-ES"/>
        </w:rPr>
        <w:t xml:space="preserve"> visión en lugar de darle una descripción de trabajo?</w:t>
      </w:r>
      <w:r w:rsidR="00681CE4">
        <w:rPr>
          <w:rFonts w:ascii="Californian FB" w:hAnsi="Californian FB" w:cs="ACaslonPro-Regular"/>
          <w:color w:val="000000"/>
          <w:lang w:val="es-ES"/>
        </w:rPr>
        <w:t xml:space="preserve"> </w:t>
      </w:r>
    </w:p>
    <w:p w:rsidR="00795C4A" w:rsidRDefault="007E1B7C" w:rsidP="00E02DC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lang w:val="es-ES"/>
        </w:rPr>
      </w:pPr>
      <w:r>
        <w:rPr>
          <w:rFonts w:ascii="Californian FB" w:hAnsi="Californian FB" w:cs="ACaslonPro-Regular"/>
          <w:color w:val="000000"/>
          <w:lang w:val="es-ES"/>
        </w:rPr>
        <w:t>Pida a cuatro participantes que lean</w:t>
      </w:r>
      <w:r w:rsidR="00AD414B">
        <w:rPr>
          <w:rFonts w:ascii="Californian FB" w:hAnsi="Californian FB" w:cs="ACaslonPro-Regular"/>
          <w:color w:val="000000"/>
          <w:lang w:val="es-ES"/>
        </w:rPr>
        <w:t xml:space="preserve"> las primeras </w:t>
      </w:r>
      <w:r>
        <w:rPr>
          <w:rFonts w:ascii="Californian FB" w:hAnsi="Californian FB" w:cs="ACaslonPro-Regular"/>
          <w:color w:val="000000"/>
          <w:lang w:val="es-ES"/>
        </w:rPr>
        <w:t>c</w:t>
      </w:r>
      <w:r w:rsidR="00AD414B" w:rsidRPr="007E1B7C">
        <w:rPr>
          <w:rFonts w:ascii="Californian FB" w:hAnsi="Californian FB" w:cs="ACaslonPro-Regular"/>
          <w:color w:val="000000"/>
          <w:lang w:val="es-ES"/>
        </w:rPr>
        <w:t xml:space="preserve">uatro </w:t>
      </w:r>
      <w:r w:rsidR="00AD414B" w:rsidRPr="007E1B7C">
        <w:rPr>
          <w:rFonts w:ascii="Californian FB" w:hAnsi="Californian FB" w:cs="ACaslonPro-Regular"/>
          <w:i/>
          <w:color w:val="000000"/>
          <w:lang w:val="es-ES"/>
        </w:rPr>
        <w:t>Relaciones</w:t>
      </w:r>
      <w:r w:rsidR="00AD414B">
        <w:rPr>
          <w:rFonts w:ascii="Californian FB" w:hAnsi="Californian FB" w:cs="ACaslonPro-Regular"/>
          <w:color w:val="000000"/>
          <w:lang w:val="es-ES"/>
        </w:rPr>
        <w:t xml:space="preserve"> que un líder debe tener. Pida a tres de los participantes que lean en sus libros las siguientes tres </w:t>
      </w:r>
      <w:r w:rsidR="00AD414B" w:rsidRPr="00AD414B">
        <w:rPr>
          <w:rFonts w:ascii="Californian FB" w:hAnsi="Californian FB" w:cs="ACaslonPro-Regular"/>
          <w:i/>
          <w:color w:val="000000"/>
          <w:lang w:val="es-ES"/>
        </w:rPr>
        <w:t>Relaciones</w:t>
      </w:r>
      <w:r w:rsidR="00AD414B">
        <w:rPr>
          <w:rFonts w:ascii="Californian FB" w:hAnsi="Californian FB" w:cs="ACaslonPro-Regular"/>
          <w:i/>
          <w:color w:val="000000"/>
          <w:lang w:val="es-ES"/>
        </w:rPr>
        <w:t xml:space="preserve"> </w:t>
      </w:r>
      <w:r w:rsidR="00AD414B" w:rsidRPr="00AD414B">
        <w:rPr>
          <w:rFonts w:ascii="Californian FB" w:hAnsi="Californian FB" w:cs="ACaslonPro-Regular"/>
          <w:color w:val="000000"/>
          <w:lang w:val="es-ES"/>
        </w:rPr>
        <w:t>esenciales que afectan el crecimiento del líder.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 Muestre las Biblias de distintas versiones que tiene sobre la mesa de exhibición, los comentarios bíblicos, atlas y otros libros. Hable de los </w:t>
      </w:r>
      <w:r w:rsidR="009A3349" w:rsidRPr="009A3349">
        <w:rPr>
          <w:rFonts w:ascii="Californian FB" w:hAnsi="Californian FB" w:cs="ACaslonPro-Regular"/>
          <w:i/>
          <w:color w:val="000000"/>
          <w:lang w:val="es-ES"/>
        </w:rPr>
        <w:t>R</w:t>
      </w:r>
      <w:r w:rsidR="00333208" w:rsidRPr="009A3349">
        <w:rPr>
          <w:rFonts w:ascii="Californian FB" w:hAnsi="Californian FB" w:cs="ACaslonPro-Regular"/>
          <w:i/>
          <w:color w:val="000000"/>
          <w:lang w:val="es-ES"/>
        </w:rPr>
        <w:t>ecursos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 que deben tener los líderes. Mencione las tres </w:t>
      </w:r>
      <w:r w:rsidR="00333208" w:rsidRPr="00333208">
        <w:rPr>
          <w:rFonts w:ascii="Californian FB" w:hAnsi="Californian FB" w:cs="ACaslonPro-Regular"/>
          <w:i/>
          <w:color w:val="000000"/>
          <w:lang w:val="es-ES"/>
        </w:rPr>
        <w:t>Rutinas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 del líder y las </w:t>
      </w:r>
      <w:r w:rsidR="00333208" w:rsidRPr="00333208">
        <w:rPr>
          <w:rFonts w:ascii="Californian FB" w:hAnsi="Californian FB" w:cs="ACaslonPro-Regular"/>
          <w:i/>
          <w:color w:val="000000"/>
          <w:lang w:val="es-ES"/>
        </w:rPr>
        <w:t xml:space="preserve">Rodadas 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que debe evitar. </w:t>
      </w:r>
      <w:r w:rsidR="00681CE4">
        <w:rPr>
          <w:rFonts w:ascii="Californian FB" w:hAnsi="Californian FB" w:cs="ACaslonPro-Regular"/>
          <w:color w:val="000000"/>
          <w:lang w:val="es-ES"/>
        </w:rPr>
        <w:t>(</w:t>
      </w:r>
      <w:r w:rsidR="00681CE4" w:rsidRPr="001C0DF8">
        <w:rPr>
          <w:rFonts w:ascii="Californian FB" w:hAnsi="Californian FB" w:cs="ACaslonPro-Regular"/>
          <w:color w:val="000000"/>
          <w:lang w:val="es-ES"/>
        </w:rPr>
        <w:t>SL#12</w:t>
      </w:r>
      <w:r w:rsidR="00681CE4">
        <w:rPr>
          <w:rFonts w:ascii="Californian FB" w:hAnsi="Californian FB" w:cs="ACaslonPro-Regular"/>
          <w:color w:val="000000"/>
          <w:lang w:val="es-ES"/>
        </w:rPr>
        <w:t xml:space="preserve">) 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Pídales que abran sus libros </w:t>
      </w:r>
      <w:r w:rsidR="00333208" w:rsidRPr="00333208">
        <w:rPr>
          <w:rFonts w:ascii="Californian FB" w:hAnsi="Californian FB" w:cs="ACaslonPro-Regular"/>
          <w:color w:val="000000"/>
          <w:lang w:val="es-ES"/>
        </w:rPr>
        <w:t xml:space="preserve">en la sección de </w:t>
      </w:r>
      <w:r w:rsidR="00333208" w:rsidRPr="00681CE4">
        <w:rPr>
          <w:rFonts w:ascii="Californian FB" w:hAnsi="Californian FB" w:cs="ACaslonPro-Regular"/>
          <w:i/>
          <w:color w:val="000000"/>
          <w:lang w:val="es-ES"/>
        </w:rPr>
        <w:t>Resultados</w:t>
      </w:r>
      <w:r w:rsidR="000A5CD5">
        <w:rPr>
          <w:rFonts w:ascii="Californian FB" w:hAnsi="Californian FB" w:cs="ACaslonPro-Regular"/>
          <w:color w:val="000000"/>
          <w:lang w:val="es-ES"/>
        </w:rPr>
        <w:t xml:space="preserve"> del C</w:t>
      </w:r>
      <w:r w:rsidR="00333208" w:rsidRPr="00333208">
        <w:rPr>
          <w:rFonts w:ascii="Californian FB" w:hAnsi="Californian FB" w:cs="ACaslonPro-Regular"/>
          <w:color w:val="000000"/>
          <w:lang w:val="es-ES"/>
        </w:rPr>
        <w:t>apítulo 3</w:t>
      </w:r>
      <w:r w:rsidR="000A5CD5">
        <w:rPr>
          <w:rFonts w:ascii="Californian FB" w:hAnsi="Californian FB" w:cs="ACaslonPro-Regular"/>
          <w:color w:val="000000"/>
          <w:lang w:val="es-ES"/>
        </w:rPr>
        <w:t>, lo lean en silencio</w:t>
      </w:r>
      <w:r w:rsidR="00333208" w:rsidRPr="00333208">
        <w:rPr>
          <w:rFonts w:ascii="Californian FB" w:hAnsi="Californian FB" w:cs="ACaslonPro-Regular"/>
          <w:color w:val="000000"/>
          <w:lang w:val="es-ES"/>
        </w:rPr>
        <w:t xml:space="preserve"> y expliquen con sus propias palabras lo que significa ramificarse, repartirse y reproducirse.</w:t>
      </w:r>
      <w:r w:rsidR="00333208">
        <w:rPr>
          <w:rFonts w:ascii="Californian FB" w:hAnsi="Californian FB" w:cs="ACaslonPro-Regular"/>
          <w:color w:val="000000"/>
          <w:lang w:val="es-ES"/>
        </w:rPr>
        <w:t xml:space="preserve"> Permita dos o tres opiniones distintas. </w:t>
      </w:r>
      <w:r>
        <w:rPr>
          <w:rFonts w:ascii="Californian FB" w:hAnsi="Californian FB" w:cs="ACaslonPro-Regular"/>
          <w:color w:val="000000"/>
          <w:lang w:val="es-ES"/>
        </w:rPr>
        <w:t xml:space="preserve">Conecte y encienda la grabadora para que escuchen las voces </w:t>
      </w:r>
      <w:r w:rsidR="000A5CD5">
        <w:rPr>
          <w:rFonts w:ascii="Californian FB" w:hAnsi="Californian FB" w:cs="ACaslonPro-Regular"/>
          <w:color w:val="000000"/>
          <w:lang w:val="es-ES"/>
        </w:rPr>
        <w:t xml:space="preserve">de </w:t>
      </w:r>
      <w:r w:rsidR="000A5CD5" w:rsidRPr="008E0713">
        <w:rPr>
          <w:rFonts w:ascii="Californian FB" w:hAnsi="Californian FB" w:cs="ACaslonPro-Regular"/>
          <w:color w:val="000000"/>
          <w:lang w:val="es-ES"/>
        </w:rPr>
        <w:t>dos personas que hablan</w:t>
      </w:r>
      <w:r w:rsidR="000A5CD5">
        <w:rPr>
          <w:rFonts w:ascii="Californian FB" w:hAnsi="Californian FB" w:cs="ACaslonPro-Regular"/>
          <w:color w:val="000000"/>
          <w:lang w:val="es-ES"/>
        </w:rPr>
        <w:t xml:space="preserve"> dando cuentas a Dios </w:t>
      </w:r>
      <w:r w:rsidR="009A3349">
        <w:rPr>
          <w:rFonts w:ascii="Californian FB" w:hAnsi="Californian FB" w:cs="ACaslonPro-Regular"/>
          <w:color w:val="000000"/>
          <w:lang w:val="es-ES"/>
        </w:rPr>
        <w:t>d</w:t>
      </w:r>
      <w:r w:rsidR="000A5CD5">
        <w:rPr>
          <w:rFonts w:ascii="Californian FB" w:hAnsi="Californian FB" w:cs="ACaslonPro-Regular"/>
          <w:color w:val="000000"/>
          <w:lang w:val="es-ES"/>
        </w:rPr>
        <w:t>e lo que han hecho. E</w:t>
      </w:r>
      <w:r>
        <w:rPr>
          <w:rFonts w:ascii="Californian FB" w:hAnsi="Californian FB" w:cs="ACaslonPro-Regular"/>
          <w:color w:val="000000"/>
          <w:lang w:val="es-ES"/>
        </w:rPr>
        <w:t xml:space="preserve">l Líder 1 y el Líder 2  </w:t>
      </w:r>
      <w:r w:rsidRPr="008E0713">
        <w:rPr>
          <w:rFonts w:ascii="Californian FB" w:hAnsi="Californian FB" w:cs="ACaslonPro-Regular"/>
          <w:color w:val="000000"/>
          <w:lang w:val="es-ES"/>
        </w:rPr>
        <w:t xml:space="preserve">que </w:t>
      </w:r>
      <w:r w:rsidR="000A5CD5" w:rsidRPr="008E0713">
        <w:rPr>
          <w:rFonts w:ascii="Californian FB" w:hAnsi="Californian FB" w:cs="ACaslonPro-Regular"/>
          <w:color w:val="000000"/>
          <w:lang w:val="es-ES"/>
        </w:rPr>
        <w:t>aparece en</w:t>
      </w:r>
      <w:r w:rsidR="00795C4A" w:rsidRPr="008E0713">
        <w:rPr>
          <w:rFonts w:ascii="Californian FB" w:hAnsi="Californian FB" w:cs="ACaslonPro-Regular"/>
          <w:color w:val="000000"/>
          <w:lang w:val="es-ES"/>
        </w:rPr>
        <w:t xml:space="preserve"> la sección </w:t>
      </w:r>
      <w:r w:rsidR="00795C4A" w:rsidRPr="008E0713">
        <w:rPr>
          <w:rFonts w:ascii="Californian FB" w:hAnsi="Californian FB" w:cs="ACaslonPro-Regular"/>
          <w:i/>
          <w:color w:val="000000"/>
          <w:lang w:val="es-ES"/>
        </w:rPr>
        <w:t>Recompensas</w:t>
      </w:r>
      <w:r w:rsidR="000A5CD5" w:rsidRPr="008E0713">
        <w:rPr>
          <w:rFonts w:ascii="Californian FB" w:hAnsi="Californian FB" w:cs="ACaslonPro-Regular"/>
          <w:color w:val="000000"/>
          <w:lang w:val="es-ES"/>
        </w:rPr>
        <w:t>.</w:t>
      </w:r>
      <w:r w:rsidR="00795C4A">
        <w:rPr>
          <w:rFonts w:ascii="Californian FB" w:hAnsi="Californian FB" w:cs="ACaslonPro-Regular"/>
          <w:color w:val="000000"/>
          <w:lang w:val="es-ES"/>
        </w:rPr>
        <w:t xml:space="preserve">  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                                                                                                          </w:t>
      </w:r>
      <w:r w:rsidR="00795C4A">
        <w:rPr>
          <w:rFonts w:ascii="Californian FB" w:hAnsi="Californian FB" w:cs="ACaslonPro-Regular"/>
          <w:color w:val="000000"/>
          <w:lang w:val="es-ES"/>
        </w:rPr>
        <w:t>(</w:t>
      </w:r>
      <w:r w:rsidR="00795C4A" w:rsidRPr="001C0DF8">
        <w:rPr>
          <w:rFonts w:ascii="Californian FB" w:hAnsi="Californian FB" w:cs="ACaslonPro-Regular"/>
          <w:color w:val="000000"/>
          <w:lang w:val="es-ES"/>
        </w:rPr>
        <w:t>SL#1</w:t>
      </w:r>
      <w:r w:rsidR="00681CE4" w:rsidRPr="001C0DF8">
        <w:rPr>
          <w:rFonts w:ascii="Californian FB" w:hAnsi="Californian FB" w:cs="ACaslonPro-Regular"/>
          <w:color w:val="000000"/>
          <w:lang w:val="es-ES"/>
        </w:rPr>
        <w:t>3</w:t>
      </w:r>
      <w:r w:rsidR="00795C4A">
        <w:rPr>
          <w:rFonts w:ascii="Californian FB" w:hAnsi="Californian FB" w:cs="ACaslonPro-Regular"/>
          <w:color w:val="000000"/>
          <w:lang w:val="es-ES"/>
        </w:rPr>
        <w:t xml:space="preserve">) 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Un desafío: </w:t>
      </w:r>
      <w:r w:rsidR="00795C4A">
        <w:rPr>
          <w:rFonts w:ascii="Californian FB" w:hAnsi="Californian FB" w:cs="ACaslonPro-Regular"/>
          <w:color w:val="000000"/>
          <w:lang w:val="es-ES"/>
        </w:rPr>
        <w:t xml:space="preserve">100,000 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Guías </w:t>
      </w:r>
      <w:r w:rsidR="00795C4A">
        <w:rPr>
          <w:rFonts w:ascii="Californian FB" w:hAnsi="Californian FB" w:cs="ACaslonPro-Regular"/>
          <w:color w:val="000000"/>
          <w:lang w:val="es-ES"/>
        </w:rPr>
        <w:t xml:space="preserve">para 100,000 </w:t>
      </w:r>
      <w:r w:rsidR="008E0713">
        <w:rPr>
          <w:rFonts w:ascii="Californian FB" w:hAnsi="Californian FB" w:cs="ACaslonPro-Regular"/>
          <w:color w:val="000000"/>
          <w:lang w:val="es-ES"/>
        </w:rPr>
        <w:t>G</w:t>
      </w:r>
      <w:r w:rsidR="00795C4A">
        <w:rPr>
          <w:rFonts w:ascii="Californian FB" w:hAnsi="Californian FB" w:cs="ACaslonPro-Regular"/>
          <w:color w:val="000000"/>
          <w:lang w:val="es-ES"/>
        </w:rPr>
        <w:t>rupos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. Presente una breve conferencia, basada en la Conclusión demostrando que el </w:t>
      </w:r>
      <w:r w:rsidR="00D30CB5">
        <w:rPr>
          <w:rFonts w:ascii="Californian FB" w:hAnsi="Californian FB" w:cs="ACaslonPro-Regular"/>
          <w:color w:val="000000"/>
          <w:lang w:val="es-ES"/>
        </w:rPr>
        <w:t>G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rupo </w:t>
      </w:r>
      <w:r w:rsidR="00D30CB5">
        <w:rPr>
          <w:rFonts w:ascii="Californian FB" w:hAnsi="Californian FB" w:cs="ACaslonPro-Regular"/>
          <w:color w:val="000000"/>
          <w:lang w:val="es-ES"/>
        </w:rPr>
        <w:t>I</w:t>
      </w:r>
      <w:r w:rsidR="008E0713">
        <w:rPr>
          <w:rFonts w:ascii="Californian FB" w:hAnsi="Californian FB" w:cs="ACaslonPro-Regular"/>
          <w:color w:val="000000"/>
          <w:lang w:val="es-ES"/>
        </w:rPr>
        <w:t>mporta. Anímelos a desarrollar estrategias en sus escuelas dominicales o en cualquiera de los grupos de estudios bíblicos que tienen en sus iglesias para</w:t>
      </w:r>
      <w:r w:rsidR="00D30CB5">
        <w:rPr>
          <w:rFonts w:ascii="Californian FB" w:hAnsi="Californian FB" w:cs="ACaslonPro-Regular"/>
          <w:color w:val="000000"/>
          <w:lang w:val="es-ES"/>
        </w:rPr>
        <w:t xml:space="preserve"> que inicien una campaña de </w:t>
      </w:r>
      <w:r w:rsidR="009A3349">
        <w:rPr>
          <w:rFonts w:ascii="Californian FB" w:hAnsi="Californian FB" w:cs="ACaslonPro-Regular"/>
          <w:color w:val="000000"/>
          <w:lang w:val="es-ES"/>
        </w:rPr>
        <w:t>fomentar</w:t>
      </w:r>
      <w:r w:rsidR="00D30CB5">
        <w:rPr>
          <w:rFonts w:ascii="Californian FB" w:hAnsi="Californian FB" w:cs="ACaslonPro-Regular"/>
          <w:color w:val="000000"/>
          <w:lang w:val="es-ES"/>
        </w:rPr>
        <w:t xml:space="preserve"> toda clase de grupos nuevos. </w:t>
      </w:r>
      <w:r w:rsidR="008E0713">
        <w:rPr>
          <w:rFonts w:ascii="Californian FB" w:hAnsi="Californian FB" w:cs="ACaslonPro-Regular"/>
          <w:color w:val="000000"/>
          <w:lang w:val="es-ES"/>
        </w:rPr>
        <w:t xml:space="preserve">  </w:t>
      </w:r>
    </w:p>
    <w:p w:rsidR="00795C4A" w:rsidRPr="00D30CB5" w:rsidRDefault="00D30CB5" w:rsidP="00E02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s-ES" w:eastAsia="ja-JP"/>
        </w:rPr>
      </w:pPr>
      <w:r>
        <w:rPr>
          <w:rFonts w:ascii="Californian FB" w:hAnsi="Californian FB" w:cs="ACaslonPro-Regular"/>
          <w:color w:val="000000"/>
          <w:lang w:val="es-ES"/>
        </w:rPr>
        <w:t xml:space="preserve">Diríjalos a compartir con sus compañeros lo que más aprovecharon de esta conferencia. </w:t>
      </w:r>
      <w:r w:rsidR="009A3349">
        <w:rPr>
          <w:rFonts w:ascii="Californian FB" w:hAnsi="Californian FB" w:cs="ACaslonPro-Regular"/>
          <w:color w:val="000000"/>
          <w:lang w:val="es-ES"/>
        </w:rPr>
        <w:t>Que c</w:t>
      </w:r>
      <w:r>
        <w:rPr>
          <w:rFonts w:ascii="Californian FB" w:hAnsi="Californian FB" w:cs="ACaslonPro-Regular"/>
          <w:color w:val="000000"/>
          <w:lang w:val="es-ES"/>
        </w:rPr>
        <w:t xml:space="preserve">ompartan sus experiencias con las personas con </w:t>
      </w:r>
      <w:r w:rsidR="009A3349">
        <w:rPr>
          <w:rFonts w:ascii="Californian FB" w:hAnsi="Californian FB" w:cs="ACaslonPro-Regular"/>
          <w:color w:val="000000"/>
          <w:lang w:val="es-ES"/>
        </w:rPr>
        <w:t xml:space="preserve">las </w:t>
      </w:r>
      <w:r>
        <w:rPr>
          <w:rFonts w:ascii="Californian FB" w:hAnsi="Californian FB" w:cs="ACaslonPro-Regular"/>
          <w:color w:val="000000"/>
          <w:lang w:val="es-ES"/>
        </w:rPr>
        <w:t>que trabajan</w:t>
      </w:r>
      <w:r w:rsidR="009A3349">
        <w:rPr>
          <w:rFonts w:ascii="Californian FB" w:hAnsi="Californian FB" w:cs="ACaslonPro-Regular"/>
          <w:color w:val="000000"/>
          <w:lang w:val="es-ES"/>
        </w:rPr>
        <w:t xml:space="preserve"> y que no pudieron estar en esta conferencia</w:t>
      </w:r>
      <w:r>
        <w:rPr>
          <w:rFonts w:ascii="Californian FB" w:hAnsi="Californian FB" w:cs="ACaslonPro-Regular"/>
          <w:color w:val="000000"/>
          <w:lang w:val="es-ES"/>
        </w:rPr>
        <w:t xml:space="preserve">. Agradézcales por haber participado de esta conferencia acerca de las </w:t>
      </w:r>
      <w:r w:rsidRPr="00D30CB5">
        <w:rPr>
          <w:rFonts w:ascii="Californian FB" w:hAnsi="Californian FB" w:cs="ACaslonPro-Regular"/>
          <w:i/>
          <w:color w:val="000000"/>
          <w:lang w:val="es-ES"/>
        </w:rPr>
        <w:t>3 Funciones para Guiar Grupos</w:t>
      </w:r>
      <w:r>
        <w:rPr>
          <w:rFonts w:ascii="Californian FB" w:hAnsi="Californian FB" w:cs="ACaslonPro-Regular"/>
          <w:color w:val="000000"/>
          <w:lang w:val="es-ES"/>
        </w:rPr>
        <w:t xml:space="preserve"> y anímeles a orar unos por los otros.</w:t>
      </w:r>
    </w:p>
    <w:p w:rsidR="00E02DCA" w:rsidRPr="00E02DCA" w:rsidRDefault="00E02DCA" w:rsidP="00E02DCA">
      <w:pPr>
        <w:autoSpaceDE w:val="0"/>
        <w:autoSpaceDN w:val="0"/>
        <w:adjustRightInd w:val="0"/>
        <w:spacing w:after="0" w:line="240" w:lineRule="auto"/>
        <w:rPr>
          <w:rFonts w:ascii="NeutrafaceText-DemiItalicAlt" w:hAnsi="NeutrafaceText-DemiItalicAlt" w:cs="NeutrafaceText-DemiItalicAlt"/>
          <w:i/>
          <w:iCs/>
          <w:color w:val="565759"/>
          <w:lang w:val="es-ES"/>
        </w:rPr>
      </w:pPr>
    </w:p>
    <w:p w:rsidR="00413F30" w:rsidRDefault="00413F30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413F30" w:rsidRDefault="00413F30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8E0713" w:rsidRDefault="008E0713" w:rsidP="00413F30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413F30" w:rsidRPr="00FF6BB4" w:rsidRDefault="00413F30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 w:val="28"/>
          <w:szCs w:val="18"/>
          <w:lang w:val="es-ES"/>
        </w:rPr>
      </w:pPr>
    </w:p>
    <w:p w:rsidR="00FF6BB4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 w:rsidRPr="00936122"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26" type="#_x0000_t79" style="position:absolute;margin-left:-11pt;margin-top:8.35pt;width:204.55pt;height:126.95pt;z-index:251660288" filled="f" fillcolor="black [3200]" strokecolor="black [3213]" strokeweight="3pt">
            <v:shadow on="t" type="perspective" color="#7f7f7f [1601]" opacity=".5" offset="1pt,3pt" offset2="-1pt,2pt"/>
            <v:textbox style="mso-fit-shape-to-text:t">
              <w:txbxContent>
                <w:p w:rsidR="00A9368D" w:rsidRDefault="00A9368D" w:rsidP="002132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A9368D" w:rsidRPr="00A9368D" w:rsidRDefault="00A9368D" w:rsidP="002132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¿Qué nombre le dan a su posición en su iglesia?</w:t>
                  </w:r>
                </w:p>
                <w:p w:rsidR="00A9368D" w:rsidRPr="00A9368D" w:rsidRDefault="00A9368D" w:rsidP="002132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A9368D" w:rsidRPr="00A9368D" w:rsidRDefault="00A9368D" w:rsidP="002132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____________________</w:t>
                  </w:r>
                </w:p>
                <w:p w:rsidR="00A9368D" w:rsidRPr="002132BC" w:rsidRDefault="00A9368D" w:rsidP="002132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24"/>
                      <w:lang w:val="es-ES"/>
                    </w:rPr>
                  </w:pPr>
                </w:p>
              </w:txbxContent>
            </v:textbox>
            <w10:wrap type="square"/>
          </v:shape>
        </w:pic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 w:rsidRPr="00936122"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7" type="#_x0000_t80" style="position:absolute;margin-left:33.65pt;margin-top:2.95pt;width:253.45pt;height:145.3pt;z-index:251662336;mso-wrap-style:none" strokeweight="3pt">
            <v:shadow on="t" offset=",3pt" offset2=",2pt"/>
            <v:textbox>
              <w:txbxContent>
                <w:p w:rsidR="00A9368D" w:rsidRDefault="00A9368D" w:rsidP="00EA20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</w:pPr>
                </w:p>
                <w:p w:rsidR="00A9368D" w:rsidRPr="00A9368D" w:rsidRDefault="00A9368D" w:rsidP="00EA20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proofErr w:type="gramStart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¿</w:t>
                  </w:r>
                  <w:proofErr w:type="gramEnd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Cuáles de esos tres dones espirituales </w:t>
                  </w:r>
                </w:p>
                <w:p w:rsidR="00A9368D" w:rsidRPr="00A9368D" w:rsidRDefault="00A9368D" w:rsidP="00EA20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proofErr w:type="gramStart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pudieran</w:t>
                  </w:r>
                  <w:proofErr w:type="gramEnd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 los miembros de su grupo </w:t>
                  </w:r>
                  <w:r w:rsidR="00D60676"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decir</w:t>
                  </w:r>
                </w:p>
                <w:p w:rsidR="00A9368D" w:rsidRPr="00A9368D" w:rsidRDefault="00A9368D" w:rsidP="00EA20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proofErr w:type="gramStart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que</w:t>
                  </w:r>
                  <w:proofErr w:type="gramEnd"/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 usted tiene? </w:t>
                  </w:r>
                </w:p>
                <w:p w:rsidR="00A9368D" w:rsidRPr="00A9368D" w:rsidRDefault="00A9368D" w:rsidP="00347A2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Enseñar </w:t>
                  </w: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sym w:font="Wingdings 2" w:char="F030"/>
                  </w: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     Pastorear </w:t>
                  </w: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sym w:font="Wingdings 2" w:char="F030"/>
                  </w: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   Liderar </w:t>
                  </w: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sym w:font="Wingdings 2" w:char="F030"/>
                  </w:r>
                </w:p>
              </w:txbxContent>
            </v:textbox>
            <w10:wrap type="square"/>
          </v:shape>
        </w:pic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A20B4" w:rsidRDefault="00EA20B4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</w:p>
    <w:p w:rsidR="00A9368D" w:rsidRDefault="00936122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24"/>
          <w:lang w:val="es-ES"/>
        </w:rPr>
      </w:pPr>
      <w:r w:rsidRPr="00936122">
        <w:rPr>
          <w:rFonts w:ascii="Californian FB" w:hAnsi="Californian FB"/>
          <w:noProof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29" type="#_x0000_t77" style="position:absolute;left:0;text-align:left;margin-left:238.75pt;margin-top:35.1pt;width:224.05pt;height:160pt;z-index:251665408" strokeweight="3pt">
            <v:shadow on="t" offset=",3pt" offset2=",2pt"/>
            <v:textbox>
              <w:txbxContent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¿</w:t>
                  </w: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Y cuáles son los puntos débiles de la estrategia de grupos  en su iglesia?</w:t>
                  </w:r>
                </w:p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____________________ </w:t>
                  </w:r>
                </w:p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____________________ </w:t>
                  </w:r>
                </w:p>
                <w:p w:rsidR="00D9720D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Pr="000B449C" w:rsidRDefault="00D9720D" w:rsidP="00D972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 </w:t>
                  </w:r>
                </w:p>
              </w:txbxContent>
            </v:textbox>
            <w10:wrap type="square"/>
          </v:shape>
        </w:pict>
      </w:r>
      <w:r w:rsidRPr="00936122"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28" type="#_x0000_t78" style="position:absolute;left:0;text-align:left;margin-left:-11pt;margin-top:.4pt;width:224.05pt;height:160pt;z-index:251664384" strokeweight="3pt">
            <v:shadow on="t" offset=",3pt" offset2=",2pt"/>
            <v:textbox>
              <w:txbxContent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 w:rsidRPr="00A9368D"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¿</w:t>
                  </w: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Cuáles son los puntos fuertes de la estrategia de grupos en su iglesia?</w:t>
                  </w:r>
                </w:p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____________________ </w:t>
                  </w:r>
                </w:p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____________________ </w:t>
                  </w:r>
                </w:p>
                <w:p w:rsidR="00D9720D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</w:p>
                <w:p w:rsidR="00D9720D" w:rsidRPr="000B449C" w:rsidRDefault="00D9720D" w:rsidP="000B44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 xml:space="preserve">___________________ </w:t>
                  </w:r>
                </w:p>
              </w:txbxContent>
            </v:textbox>
            <w10:wrap type="square"/>
          </v:shape>
        </w:pict>
      </w: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sz w:val="24"/>
          <w:lang w:val="es-ES"/>
        </w:rPr>
      </w:pPr>
    </w:p>
    <w:p w:rsidR="00A9368D" w:rsidRDefault="00A9368D" w:rsidP="00EA20B4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sz w:val="24"/>
          <w:lang w:val="es-ES"/>
        </w:rPr>
      </w:pPr>
    </w:p>
    <w:p w:rsidR="00EA20B4" w:rsidRDefault="00EA20B4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A20B4" w:rsidRDefault="00EA20B4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Pr="00A9368D" w:rsidRDefault="00D9720D" w:rsidP="00D9720D">
      <w:pP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</w:pPr>
      <w:r>
        <w:rPr>
          <w:rFonts w:ascii="Californian FB" w:hAnsi="Californian FB"/>
          <w:lang w:val="es-ES"/>
        </w:rPr>
        <w:t xml:space="preserve">      </w:t>
      </w:r>
      <w:r w:rsidRPr="00A9368D"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 xml:space="preserve">¿Qué </w:t>
      </w:r>
      <w: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>otra(s)</w:t>
      </w:r>
      <w:r w:rsidRPr="00A9368D"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 xml:space="preserve"> posición</w:t>
      </w:r>
      <w: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>(es)</w:t>
      </w:r>
      <w:r w:rsidRPr="00A9368D"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 xml:space="preserve"> </w:t>
      </w:r>
      <w: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 xml:space="preserve">ocupa usted </w:t>
      </w:r>
      <w:r w:rsidRPr="00A9368D"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>en su iglesia?</w:t>
      </w:r>
      <w: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 xml:space="preserve"> ______________________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427F98" w:rsidRDefault="009A334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b/>
          <w:szCs w:val="18"/>
          <w:lang w:val="es-ES"/>
        </w:rPr>
      </w:pPr>
      <w:r w:rsidRPr="00427F98">
        <w:rPr>
          <w:rFonts w:ascii="Californian FB" w:hAnsi="Californian FB"/>
          <w:b/>
          <w:lang w:val="es-ES"/>
        </w:rPr>
        <w:t>HT#1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FE5827" w:rsidRPr="00D9720D" w:rsidRDefault="00D60676" w:rsidP="00D60676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i/>
          <w:iCs/>
          <w:lang w:val="es-ES"/>
        </w:rPr>
      </w:pPr>
      <w: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  <w:t>1 Timoteo 1:3-8 e identifique 3 frases que nos dicen lo que NO                      debemos hacer mientras guiamos a los grupos en el estudio de la Palabra.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1" type="#_x0000_t61" style="position:absolute;margin-left:2.35pt;margin-top:4.95pt;width:236.35pt;height:77.15pt;z-index:251666432" adj="19886,40428" strokeweight="3pt">
            <v:textbox>
              <w:txbxContent>
                <w:p w:rsidR="00D9720D" w:rsidRDefault="00D60676"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Frase #1:</w:t>
                  </w:r>
                  <w:r>
                    <w:t xml:space="preserve"> </w:t>
                  </w:r>
                  <w:r w:rsidR="00D9720D">
                    <w:t>______________________________</w:t>
                  </w:r>
                  <w:r>
                    <w:t>________</w:t>
                  </w:r>
                  <w:r w:rsidR="00D9720D">
                    <w:t xml:space="preserve">  </w:t>
                  </w:r>
                </w:p>
                <w:p w:rsidR="00D9720D" w:rsidRDefault="00D9720D">
                  <w:r>
                    <w:t>______________________________________</w:t>
                  </w:r>
                </w:p>
              </w:txbxContent>
            </v:textbox>
          </v:shape>
        </w:pic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margin-left:222.8pt;margin-top:1.1pt;width:235.9pt;height:82.25pt;z-index:251667456" adj="55,28940" strokeweight="3pt">
            <v:textbox>
              <w:txbxContent>
                <w:p w:rsidR="00D9720D" w:rsidRDefault="00D60676"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Frase #2:</w:t>
                  </w:r>
                  <w:r>
                    <w:t xml:space="preserve"> </w:t>
                  </w:r>
                  <w:r w:rsidR="00D9720D">
                    <w:t>___________________________</w:t>
                  </w:r>
                  <w:r>
                    <w:t>________</w:t>
                  </w:r>
                  <w:r w:rsidR="00D9720D">
                    <w:t xml:space="preserve">_  </w:t>
                  </w:r>
                </w:p>
                <w:p w:rsidR="00D9720D" w:rsidRDefault="00D9720D">
                  <w:r>
                    <w:t>____________________________________</w:t>
                  </w:r>
                </w:p>
              </w:txbxContent>
            </v:textbox>
          </v:shape>
        </w:pict>
      </w:r>
    </w:p>
    <w:p w:rsidR="002E0958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color w:val="000000"/>
          <w:szCs w:val="18"/>
          <w:lang w:val="es-ES"/>
        </w:rPr>
        <w:t xml:space="preserve">  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3" type="#_x0000_t63" style="position:absolute;margin-left:52.4pt;margin-top:2.7pt;width:207.55pt;height:113.15pt;z-index:251668480" adj="-2394,24120" strokeweight="3pt">
            <v:textbox>
              <w:txbxContent>
                <w:p w:rsidR="00D9720D" w:rsidRDefault="00D60676">
                  <w:r>
                    <w:rPr>
                      <w:rFonts w:ascii="NeutrafaceText-DemiItalicAlt" w:hAnsi="NeutrafaceText-DemiItalicAlt" w:cs="NeutrafaceText-DemiItalicAlt"/>
                      <w:b/>
                      <w:i/>
                      <w:iCs/>
                      <w:sz w:val="24"/>
                      <w:lang w:val="es-ES"/>
                    </w:rPr>
                    <w:t>Frase #3:</w:t>
                  </w:r>
                  <w:r>
                    <w:t xml:space="preserve"> </w:t>
                  </w:r>
                  <w:r w:rsidR="00D9720D">
                    <w:t>_______________</w:t>
                  </w:r>
                  <w:r>
                    <w:t>________</w:t>
                  </w:r>
                  <w:r w:rsidR="00D9720D">
                    <w:t xml:space="preserve">_ </w:t>
                  </w:r>
                </w:p>
                <w:p w:rsidR="00D9720D" w:rsidRDefault="00D9720D">
                  <w:r>
                    <w:t>________________________</w:t>
                  </w:r>
                </w:p>
              </w:txbxContent>
            </v:textbox>
          </v:shape>
        </w:pict>
      </w: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D9720D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D9720D" w:rsidRDefault="000D17DB" w:rsidP="000D17DB">
      <w:pPr>
        <w:autoSpaceDE w:val="0"/>
        <w:autoSpaceDN w:val="0"/>
        <w:adjustRightInd w:val="0"/>
        <w:spacing w:after="0" w:line="240" w:lineRule="auto"/>
        <w:jc w:val="right"/>
        <w:rPr>
          <w:rFonts w:ascii="Californian FB" w:hAnsi="Californian FB" w:cs="ACaslonPro-Regular"/>
          <w:color w:val="000000"/>
          <w:szCs w:val="18"/>
          <w:lang w:val="es-ES"/>
        </w:rPr>
      </w:pPr>
      <w:r w:rsidRPr="000D17DB">
        <w:rPr>
          <w:rFonts w:ascii="Californian FB" w:hAnsi="Californian FB" w:cs="ACaslonPro-Regular"/>
          <w:noProof/>
          <w:color w:val="000000"/>
          <w:szCs w:val="18"/>
        </w:rPr>
        <w:drawing>
          <wp:inline distT="0" distB="0" distL="0" distR="0">
            <wp:extent cx="1238228" cy="1147800"/>
            <wp:effectExtent l="19050" t="0" r="22" b="0"/>
            <wp:docPr id="1" name="Picture 2" descr="Inline 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nline 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28" cy="11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958" w:rsidRPr="00427F98" w:rsidRDefault="00FE5827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b/>
          <w:szCs w:val="18"/>
          <w:lang w:val="es-ES"/>
        </w:rPr>
      </w:pPr>
      <w:r w:rsidRPr="00427F98">
        <w:rPr>
          <w:rFonts w:ascii="Californian FB" w:hAnsi="Californian FB" w:cs="ACaslonPro-Regular"/>
          <w:b/>
          <w:szCs w:val="18"/>
          <w:lang w:val="es-ES"/>
        </w:rPr>
        <w:t>HT#2</w:t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  <w:r w:rsidR="000D17DB" w:rsidRPr="00427F98">
        <w:rPr>
          <w:rFonts w:ascii="Californian FB" w:hAnsi="Californian FB" w:cs="ACaslonPro-Regular"/>
          <w:b/>
          <w:szCs w:val="18"/>
          <w:lang w:val="es-ES"/>
        </w:rPr>
        <w:tab/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0D17DB" w:rsidRPr="008D0510" w:rsidRDefault="000D17DB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CaslonPro-Regular"/>
          <w:b/>
          <w:shadow/>
          <w:color w:val="000000"/>
          <w:sz w:val="44"/>
          <w:szCs w:val="18"/>
          <w:lang w:val="es-ES"/>
        </w:rPr>
      </w:pPr>
      <w:r w:rsidRPr="00D60676">
        <w:rPr>
          <w:rFonts w:ascii="Arial Narrow" w:hAnsi="Arial Narrow" w:cs="ACaslonPro-Regular"/>
          <w:b/>
          <w:shadow/>
          <w:color w:val="000000"/>
          <w:sz w:val="44"/>
          <w:szCs w:val="18"/>
          <w:lang w:val="es-ES"/>
        </w:rPr>
        <w:t>Las  “erres”</w:t>
      </w:r>
      <w:r w:rsidR="000D17DB" w:rsidRPr="00D60676">
        <w:rPr>
          <w:rFonts w:ascii="Arial Narrow" w:hAnsi="Arial Narrow" w:cs="ACaslonPro-Regular"/>
          <w:b/>
          <w:shadow/>
          <w:color w:val="000000"/>
          <w:sz w:val="44"/>
          <w:szCs w:val="18"/>
          <w:lang w:val="es-ES"/>
        </w:rPr>
        <w:t xml:space="preserve"> del Maestro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CaslonPro-Regular"/>
          <w:color w:val="000000"/>
          <w:sz w:val="2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 w:val="20"/>
          <w:szCs w:val="18"/>
          <w:lang w:val="es-ES"/>
        </w:rPr>
        <w:t xml:space="preserve">(Recorte </w:t>
      </w:r>
      <w:r w:rsidR="000D17DB" w:rsidRPr="00D60676">
        <w:rPr>
          <w:rFonts w:ascii="Arial Narrow" w:hAnsi="Arial Narrow" w:cs="ACaslonPro-Regular"/>
          <w:color w:val="000000"/>
          <w:sz w:val="20"/>
          <w:szCs w:val="18"/>
          <w:lang w:val="es-ES"/>
        </w:rPr>
        <w:t xml:space="preserve">por la línea de puntos </w:t>
      </w:r>
      <w:r w:rsidRPr="00D60676">
        <w:rPr>
          <w:rFonts w:ascii="Arial Narrow" w:hAnsi="Arial Narrow" w:cs="ACaslonPro-Regular"/>
          <w:color w:val="000000"/>
          <w:sz w:val="20"/>
          <w:szCs w:val="18"/>
          <w:lang w:val="es-ES"/>
        </w:rPr>
        <w:t>como una tira de papel con cada palabra y úselas según lo indicado en el Plan)</w:t>
      </w:r>
    </w:p>
    <w:p w:rsidR="000D17DB" w:rsidRPr="00D60676" w:rsidRDefault="000D17DB" w:rsidP="000D17D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CaslonPro-Regular"/>
          <w:b/>
          <w:color w:val="000000"/>
          <w:szCs w:val="18"/>
          <w:lang w:val="es-ES"/>
        </w:rPr>
      </w:pPr>
    </w:p>
    <w:p w:rsidR="000D17DB" w:rsidRDefault="000D17DB" w:rsidP="00D60676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D60676" w:rsidP="00D60676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</w:t>
      </w:r>
      <w:r w:rsidR="00EB3F59" w:rsidRPr="00D60676">
        <w:rPr>
          <w:rFonts w:ascii="Arial Narrow" w:hAnsi="Arial Narrow" w:cs="ACaslonPro-Regular"/>
          <w:color w:val="000000"/>
          <w:szCs w:val="18"/>
          <w:lang w:val="es-ES"/>
        </w:rPr>
        <w:t>querimientos -  ¿Cuáles son los requerimientos primarios para cumplir la función de maestro?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D60676" w:rsidRPr="00D60676" w:rsidRDefault="00D60676" w:rsidP="00D60676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 w:rsidR="001F4829"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Responsabilidades - ¿A través de cuáles tres cosas irá creciendo el conocimiento del maestro?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Relaciones - ¿Cuáles son las dos relaciones más importantes que debe tener el maestro?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Reclutamiento - ¿Con qué motivo principal el maestro recluta a un aprendiz?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Recursos - ¿Cuáles son los recursos impresos más importantes que debe tener un maestro?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Rutinas - ¿Cuáles deben ser las rutinas más importantes para que un maestro sea eficaz?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Pr="00D60676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Rodadas - ¿Cuál es una de las rodadas que practican muchos maestros?</w:t>
      </w:r>
    </w:p>
    <w:p w:rsidR="000D17DB" w:rsidRDefault="000D17DB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Resultados - ¿Cuál es el resultado principal que espera el maestro en su función?</w:t>
      </w:r>
    </w:p>
    <w:p w:rsidR="001F4829" w:rsidRPr="00D60676" w:rsidRDefault="001F482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Default="00EB3F5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Ruegos - ¿Qué clase de oración sería típica de un maestro?</w:t>
      </w:r>
    </w:p>
    <w:p w:rsidR="001F4829" w:rsidRPr="00D60676" w:rsidRDefault="001F4829" w:rsidP="00EB3F5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EB3F59" w:rsidRDefault="00EB3F5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 w:rsidRPr="00D60676">
        <w:rPr>
          <w:rFonts w:ascii="Arial Narrow" w:hAnsi="Arial Narrow" w:cs="ACaslonPro-Regular"/>
          <w:color w:val="000000"/>
          <w:szCs w:val="18"/>
          <w:lang w:val="es-ES"/>
        </w:rPr>
        <w:t>Recompensas - ¿Cuál es la más grande recompensa de todas para un maestro?</w:t>
      </w:r>
    </w:p>
    <w:p w:rsidR="001F4829" w:rsidRPr="001F4829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1F4829" w:rsidRPr="00D60676" w:rsidRDefault="001F4829" w:rsidP="001F4829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Wingdings" w:hAnsi="Wingdings"/>
          <w:lang w:val="es-ES"/>
        </w:rPr>
        <w:sym w:font="Wingdings 2" w:char="F025"/>
      </w:r>
      <w:r w:rsidRPr="00D60676">
        <w:rPr>
          <w:rFonts w:ascii="Arial Narrow" w:hAnsi="Arial Narrow" w:cs="ACaslonPro-Regular"/>
          <w:color w:val="000000"/>
          <w:szCs w:val="18"/>
          <w:lang w:val="es-ES"/>
        </w:rPr>
        <w:t xml:space="preserve">- - - - - - - - - - - - - - - - - - - - - - - - - - - - - - - - - - - - - - - - - - - - - - - - - - - - - - - - - - - - - - - - - - - - - - - - - - - - - - </w:t>
      </w:r>
      <w:r>
        <w:rPr>
          <w:rFonts w:ascii="Arial Narrow" w:hAnsi="Arial Narrow" w:cs="ACaslonPro-Regular"/>
          <w:color w:val="000000"/>
          <w:szCs w:val="18"/>
          <w:lang w:val="es-ES"/>
        </w:rPr>
        <w:t xml:space="preserve">- - - - - </w:t>
      </w:r>
    </w:p>
    <w:p w:rsidR="001F4829" w:rsidRPr="00427F98" w:rsidRDefault="001F4829" w:rsidP="003C22FA">
      <w:pPr>
        <w:rPr>
          <w:rFonts w:ascii="Californian FB" w:hAnsi="Californian FB" w:cs="NeutrafaceText-DemiItalicAlt"/>
          <w:iCs/>
          <w:lang w:val="es-ES"/>
        </w:rPr>
      </w:pPr>
    </w:p>
    <w:p w:rsidR="001F4829" w:rsidRPr="00427F98" w:rsidRDefault="001F4829" w:rsidP="001F4829">
      <w:pPr>
        <w:rPr>
          <w:rFonts w:ascii="Californian FB" w:hAnsi="Californian FB" w:cs="NeutrafaceText-DemiItalicAlt"/>
          <w:iCs/>
          <w:lang w:val="es-ES"/>
        </w:rPr>
      </w:pPr>
      <w:r w:rsidRPr="00427F98">
        <w:rPr>
          <w:rFonts w:ascii="Californian FB" w:hAnsi="Californian FB" w:cs="NeutrafaceText-DemiItalicAlt"/>
          <w:iCs/>
          <w:lang w:val="es-ES"/>
        </w:rPr>
        <w:t xml:space="preserve">HT#3 </w:t>
      </w:r>
    </w:p>
    <w:p w:rsidR="00EB3F59" w:rsidRDefault="00EB3F59" w:rsidP="003C22FA">
      <w:pPr>
        <w:rPr>
          <w:rFonts w:ascii="Californian FB" w:hAnsi="Californian FB" w:cs="NeutrafaceText-DemiItalicAlt"/>
          <w:iCs/>
          <w:color w:val="565759"/>
          <w:lang w:val="es-ES"/>
        </w:rPr>
      </w:pPr>
    </w:p>
    <w:p w:rsidR="00EB3F59" w:rsidRDefault="00EB3F59" w:rsidP="003C22FA">
      <w:pPr>
        <w:rPr>
          <w:rFonts w:ascii="Californian FB" w:hAnsi="Californian FB" w:cs="NeutrafaceText-DemiItalicAlt"/>
          <w:iCs/>
          <w:color w:val="565759"/>
          <w:lang w:val="es-ES"/>
        </w:rPr>
      </w:pP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2E0958" w:rsidRPr="008D0510" w:rsidRDefault="002E0958" w:rsidP="002E095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2E0958" w:rsidRDefault="002E0958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Pr="003C22FA" w:rsidRDefault="00936122" w:rsidP="00EB3F59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color w:val="000000"/>
          <w:sz w:val="20"/>
          <w:szCs w:val="20"/>
          <w:lang w:val="es-ES"/>
        </w:rPr>
      </w:pPr>
      <w:r>
        <w:rPr>
          <w:rFonts w:ascii="ACaslonPro-Regular" w:hAnsi="ACaslonPro-Regular" w:cs="ACaslonPro-Regular"/>
          <w:noProof/>
          <w:color w:val="000000"/>
          <w:sz w:val="20"/>
          <w:szCs w:val="20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5" type="#_x0000_t97" style="position:absolute;margin-left:-19.25pt;margin-top:10.25pt;width:250.7pt;height:346.1pt;z-index:251669504">
            <v:textbox style="layout-flow:vertical-ideographic"/>
          </v:shape>
        </w:pict>
      </w:r>
    </w:p>
    <w:p w:rsidR="00EB3F59" w:rsidRDefault="00EB3F59" w:rsidP="00EB3F5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EB3F5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EB3F5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936122" w:rsidP="00EB3F5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9.3pt;margin-top:.05pt;width:176.15pt;height:129.6pt;z-index:251670528" stroked="f">
            <v:textbox>
              <w:txbxContent>
                <w:p w:rsidR="001F4829" w:rsidRPr="001F4829" w:rsidRDefault="001F4829" w:rsidP="001F4829">
                  <w:pPr>
                    <w:jc w:val="center"/>
                    <w:rPr>
                      <w:rFonts w:ascii="Californian FB" w:hAnsi="Californian FB" w:cs="NeutrafaceText-DemiItalicAlt"/>
                      <w:iCs/>
                      <w:color w:val="565759"/>
                      <w:sz w:val="20"/>
                      <w:lang w:val="es-ES"/>
                    </w:rPr>
                  </w:pPr>
                  <w:r w:rsidRPr="001F4829">
                    <w:rPr>
                      <w:rFonts w:ascii="NeutrafaceText-DemiItalicAlt" w:hAnsi="NeutrafaceText-DemiItalicAlt" w:cs="NeutrafaceText-DemiItalicAlt"/>
                      <w:i/>
                      <w:iCs/>
                      <w:lang w:val="es-ES"/>
                    </w:rPr>
                    <w:t xml:space="preserve">Lea Lucas 15:3-7 y describa cómo se pudiera aplicar </w:t>
                  </w:r>
                  <w:r w:rsidR="00427F98" w:rsidRPr="001F4829">
                    <w:rPr>
                      <w:rFonts w:ascii="NeutrafaceText-DemiItalicAlt" w:hAnsi="NeutrafaceText-DemiItalicAlt" w:cs="NeutrafaceText-DemiItalicAlt"/>
                      <w:i/>
                      <w:iCs/>
                      <w:lang w:val="es-ES"/>
                    </w:rPr>
                    <w:t xml:space="preserve">esta parábola </w:t>
                  </w:r>
                  <w:r w:rsidRPr="001F4829">
                    <w:rPr>
                      <w:rFonts w:ascii="NeutrafaceText-DemiItalicAlt" w:hAnsi="NeutrafaceText-DemiItalicAlt" w:cs="NeutrafaceText-DemiItalicAlt"/>
                      <w:i/>
                      <w:iCs/>
                      <w:lang w:val="es-ES"/>
                    </w:rPr>
                    <w:t>a cada miembro de su grupo a pesar de su condición espiritual.</w:t>
                  </w:r>
                </w:p>
                <w:p w:rsidR="001F4829" w:rsidRPr="001F4829" w:rsidRDefault="001F4829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B3F59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7" type="#_x0000_t98" style="position:absolute;margin-left:217.3pt;margin-top:8.15pt;width:259.7pt;height:186.4pt;z-index:251671552"/>
        </w:pict>
      </w: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7C68CE" w:rsidRDefault="007C68CE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936122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  <w:r>
        <w:rPr>
          <w:rFonts w:ascii="Californian FB" w:hAnsi="Californian FB" w:cs="ACaslonPro-Regular"/>
          <w:noProof/>
          <w:color w:val="000000"/>
          <w:szCs w:val="18"/>
        </w:rPr>
        <w:pict>
          <v:shape id="_x0000_s1038" type="#_x0000_t202" style="position:absolute;margin-left:261pt;margin-top:4.1pt;width:191.55pt;height:41.15pt;z-index:251672576" stroked="f">
            <v:textbox>
              <w:txbxContent>
                <w:p w:rsidR="001F4829" w:rsidRPr="00427F98" w:rsidRDefault="001F4829" w:rsidP="001F4829">
                  <w:pPr>
                    <w:jc w:val="center"/>
                    <w:rPr>
                      <w:rFonts w:ascii="Californian FB" w:hAnsi="Californian FB" w:cs="ACaslonPro-Regular"/>
                      <w:color w:val="000000"/>
                      <w:szCs w:val="18"/>
                      <w:lang w:val="es-ES"/>
                    </w:rPr>
                  </w:pPr>
                  <w:r w:rsidRPr="00427F98"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  <w:t xml:space="preserve">¿Cómo responde usted </w:t>
                  </w:r>
                  <w:r w:rsidR="00427F98" w:rsidRPr="00427F98"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  <w:t xml:space="preserve">               </w:t>
                  </w:r>
                  <w:r w:rsidRPr="00427F98"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  <w:t xml:space="preserve">a la idea de ser un </w:t>
                  </w:r>
                  <w:r w:rsidR="007F035A"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  <w:t>p</w:t>
                  </w:r>
                  <w:r w:rsidRPr="00427F98">
                    <w:rPr>
                      <w:rFonts w:ascii="NeutrafaceText-DemiItalicAlt" w:hAnsi="NeutrafaceText-DemiItalicAlt" w:cs="NeutrafaceText-DemiItalicAlt"/>
                      <w:i/>
                      <w:iCs/>
                      <w:sz w:val="24"/>
                      <w:lang w:val="es-ES"/>
                    </w:rPr>
                    <w:t>astor?</w:t>
                  </w:r>
                </w:p>
                <w:p w:rsidR="001F4829" w:rsidRPr="001F4829" w:rsidRDefault="001F4829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1F4829" w:rsidRDefault="001F4829" w:rsidP="001F4829">
      <w:pP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</w:pPr>
    </w:p>
    <w:p w:rsidR="001F4829" w:rsidRDefault="001F4829" w:rsidP="001F4829">
      <w:pP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</w:pPr>
    </w:p>
    <w:p w:rsidR="001F4829" w:rsidRDefault="001F4829" w:rsidP="001F4829">
      <w:pP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</w:pPr>
    </w:p>
    <w:p w:rsidR="001F4829" w:rsidRDefault="001F4829" w:rsidP="001F4829">
      <w:pPr>
        <w:rPr>
          <w:rFonts w:ascii="NeutrafaceText-DemiItalicAlt" w:hAnsi="NeutrafaceText-DemiItalicAlt" w:cs="NeutrafaceText-DemiItalicAlt"/>
          <w:b/>
          <w:i/>
          <w:iCs/>
          <w:sz w:val="24"/>
          <w:lang w:val="es-ES"/>
        </w:rPr>
      </w:pP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7F035A" w:rsidP="007F035A">
      <w:pPr>
        <w:autoSpaceDE w:val="0"/>
        <w:autoSpaceDN w:val="0"/>
        <w:adjustRightInd w:val="0"/>
        <w:spacing w:after="0" w:line="240" w:lineRule="auto"/>
        <w:jc w:val="right"/>
        <w:rPr>
          <w:rFonts w:ascii="Californian FB" w:hAnsi="Californian FB" w:cs="ACaslonPro-Regular"/>
          <w:color w:val="000000"/>
          <w:szCs w:val="18"/>
          <w:lang w:val="es-ES"/>
        </w:rPr>
      </w:pPr>
      <w:r w:rsidRPr="007F035A">
        <w:rPr>
          <w:rFonts w:ascii="Californian FB" w:hAnsi="Californian FB" w:cs="ACaslonPro-Regular"/>
          <w:noProof/>
          <w:color w:val="000000"/>
          <w:szCs w:val="18"/>
        </w:rPr>
        <w:drawing>
          <wp:inline distT="0" distB="0" distL="0" distR="0">
            <wp:extent cx="1238228" cy="1147800"/>
            <wp:effectExtent l="19050" t="0" r="22" b="0"/>
            <wp:docPr id="2" name="Picture 2" descr="Inline 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nline 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28" cy="11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F59" w:rsidRDefault="00EB3F59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EB3F59" w:rsidRDefault="00EB3F59" w:rsidP="007F035A">
      <w:pPr>
        <w:autoSpaceDE w:val="0"/>
        <w:autoSpaceDN w:val="0"/>
        <w:adjustRightInd w:val="0"/>
        <w:spacing w:after="0" w:line="240" w:lineRule="auto"/>
        <w:jc w:val="right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1F4829" w:rsidRPr="00427F98" w:rsidRDefault="001F4829" w:rsidP="001F4829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b/>
          <w:szCs w:val="18"/>
          <w:lang w:val="es-ES"/>
        </w:rPr>
      </w:pPr>
      <w:r w:rsidRPr="00427F98">
        <w:rPr>
          <w:rFonts w:ascii="Californian FB" w:hAnsi="Californian FB" w:cs="ACaslonPro-Regular"/>
          <w:b/>
          <w:szCs w:val="18"/>
          <w:lang w:val="es-ES"/>
        </w:rPr>
        <w:t>HT #4</w:t>
      </w: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0D17DB" w:rsidRPr="008D0510" w:rsidRDefault="000D17DB" w:rsidP="000D17D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  <w:t>___________________________________</w:t>
      </w:r>
    </w:p>
    <w:p w:rsidR="000D17DB" w:rsidRPr="008D0510" w:rsidRDefault="000D17DB" w:rsidP="000D17D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0510">
        <w:rPr>
          <w:rFonts w:ascii="Gotham-Bold" w:hAnsi="Gotham-Bold" w:cs="Gotham-Bold"/>
          <w:b/>
          <w:bCs/>
          <w:color w:val="000000"/>
          <w:sz w:val="111"/>
          <w:szCs w:val="129"/>
        </w:rPr>
        <w:sym w:font="Wingdings 2" w:char="F077"/>
      </w:r>
      <w:r w:rsidRPr="008D0510">
        <w:rPr>
          <w:rFonts w:ascii="Gotham-Bold" w:hAnsi="Gotham-Bold" w:cs="Gotham-Bold"/>
          <w:b/>
          <w:bCs/>
          <w:color w:val="000000"/>
          <w:sz w:val="111"/>
          <w:szCs w:val="129"/>
          <w:lang w:val="es-ES"/>
        </w:rPr>
        <w:t>FUNCIONES</w:t>
      </w:r>
    </w:p>
    <w:p w:rsidR="000D17DB" w:rsidRPr="008D0510" w:rsidRDefault="000D17DB" w:rsidP="000D17DB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30"/>
          <w:szCs w:val="48"/>
          <w:lang w:val="es-ES"/>
        </w:rPr>
      </w:pP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____________</w:t>
      </w:r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20"/>
          <w:szCs w:val="38"/>
          <w:lang w:val="es-ES"/>
        </w:rPr>
        <w:t xml:space="preserve"> </w:t>
      </w:r>
      <w:proofErr w:type="gramStart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>para</w:t>
      </w:r>
      <w:proofErr w:type="gramEnd"/>
      <w:r w:rsidRPr="008D0510">
        <w:rPr>
          <w:rFonts w:ascii="NeutrafaceText-DemiItalicAlt" w:hAnsi="NeutrafaceText-DemiItalicAlt" w:cs="NeutrafaceText-DemiItalicAlt"/>
          <w:i/>
          <w:iCs/>
          <w:color w:val="565759"/>
          <w:sz w:val="40"/>
          <w:szCs w:val="38"/>
          <w:lang w:val="es-ES"/>
        </w:rPr>
        <w:t xml:space="preserve"> guiar grupos </w:t>
      </w:r>
      <w:r w:rsidRPr="008D29B6">
        <w:rPr>
          <w:rFonts w:ascii="NeutrafaceText-DemiItalicAlt" w:hAnsi="NeutrafaceText-DemiItalicAlt" w:cs="NeutrafaceText-DemiItalicAlt"/>
          <w:b/>
          <w:i/>
          <w:iCs/>
          <w:color w:val="565759"/>
          <w:sz w:val="20"/>
          <w:szCs w:val="38"/>
          <w:lang w:val="es-ES"/>
        </w:rPr>
        <w:t>_________</w:t>
      </w:r>
    </w:p>
    <w:p w:rsidR="000D17DB" w:rsidRDefault="000D17DB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7F035A" w:rsidRDefault="007F035A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7F035A" w:rsidRDefault="007F035A" w:rsidP="00FF6BB4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color w:val="000000"/>
          <w:szCs w:val="18"/>
          <w:lang w:val="es-ES"/>
        </w:rPr>
      </w:pPr>
    </w:p>
    <w:p w:rsidR="00330CA3" w:rsidRPr="00427F98" w:rsidRDefault="00427F98" w:rsidP="00FF6B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  <w:r>
        <w:rPr>
          <w:rFonts w:ascii="Arial Narrow" w:hAnsi="Arial Narrow" w:cs="ACaslonPro-Regular"/>
          <w:color w:val="000000"/>
          <w:szCs w:val="18"/>
          <w:lang w:val="es-ES"/>
        </w:rPr>
        <w:t>Califíquese usted</w:t>
      </w:r>
      <w:r w:rsidR="007C68CE" w:rsidRPr="00427F98">
        <w:rPr>
          <w:rFonts w:ascii="Arial Narrow" w:hAnsi="Arial Narrow" w:cs="ACaslonPro-Regular"/>
          <w:color w:val="000000"/>
          <w:szCs w:val="18"/>
          <w:lang w:val="es-ES"/>
        </w:rPr>
        <w:t xml:space="preserve"> mismo en una escala del 1 al 10 (1= pobre y 10 = superior) acerca de la forma que siente que se relaciona con los miembros de su grupo</w:t>
      </w:r>
      <w:r>
        <w:rPr>
          <w:rFonts w:ascii="Arial Narrow" w:hAnsi="Arial Narrow" w:cs="ACaslonPro-Regular"/>
          <w:color w:val="000000"/>
          <w:szCs w:val="18"/>
          <w:lang w:val="es-ES"/>
        </w:rPr>
        <w:t>.</w:t>
      </w:r>
    </w:p>
    <w:p w:rsidR="007C68CE" w:rsidRPr="00427F98" w:rsidRDefault="007C68CE" w:rsidP="00FF6B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427F98" w:rsidRDefault="00427F98" w:rsidP="00FF6B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tbl>
      <w:tblPr>
        <w:tblStyle w:val="TableGrid"/>
        <w:tblW w:w="0" w:type="auto"/>
        <w:tblLook w:val="0000"/>
      </w:tblPr>
      <w:tblGrid>
        <w:gridCol w:w="2903"/>
        <w:gridCol w:w="444"/>
        <w:gridCol w:w="681"/>
        <w:gridCol w:w="681"/>
        <w:gridCol w:w="681"/>
        <w:gridCol w:w="681"/>
        <w:gridCol w:w="681"/>
        <w:gridCol w:w="681"/>
        <w:gridCol w:w="681"/>
        <w:gridCol w:w="681"/>
        <w:gridCol w:w="781"/>
      </w:tblGrid>
      <w:tr w:rsidR="007F035A" w:rsidTr="007F035A">
        <w:trPr>
          <w:trHeight w:val="280"/>
        </w:trPr>
        <w:tc>
          <w:tcPr>
            <w:tcW w:w="5032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108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108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1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2</w:t>
            </w:r>
          </w:p>
        </w:tc>
        <w:tc>
          <w:tcPr>
            <w:tcW w:w="542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3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4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5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6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7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7</w:t>
            </w:r>
          </w:p>
        </w:tc>
        <w:tc>
          <w:tcPr>
            <w:tcW w:w="450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9</w:t>
            </w:r>
          </w:p>
        </w:tc>
        <w:tc>
          <w:tcPr>
            <w:tcW w:w="387" w:type="dxa"/>
          </w:tcPr>
          <w:p w:rsidR="007F035A" w:rsidRDefault="007F035A" w:rsidP="007F035A">
            <w:pPr>
              <w:autoSpaceDE w:val="0"/>
              <w:autoSpaceDN w:val="0"/>
              <w:adjustRightInd w:val="0"/>
              <w:ind w:left="364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10</w:t>
            </w: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Mis ovejas conocen mi voz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Mis ovejas me siguen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Tengo ayudantes en mi rebaño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Yo soy el que cuida a mis líderes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Soy el modelo para los que trabajan conmigo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Me relaciono con ellos entre semana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Conozco sus historias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  <w:tr w:rsidR="007F035A" w:rsidTr="007F035A">
        <w:tblPrEx>
          <w:tblLook w:val="04A0"/>
        </w:tblPrEx>
        <w:tc>
          <w:tcPr>
            <w:tcW w:w="5032" w:type="dxa"/>
          </w:tcPr>
          <w:p w:rsidR="007F035A" w:rsidRPr="00427F98" w:rsidRDefault="007F035A" w:rsidP="00427F98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  <w:r w:rsidRPr="00427F98">
              <w:rPr>
                <w:rFonts w:ascii="Arial Narrow" w:hAnsi="Arial Narrow" w:cs="ACaslonPro-Regular"/>
                <w:color w:val="000000"/>
                <w:szCs w:val="18"/>
                <w:lang w:val="es-ES"/>
              </w:rPr>
              <w:t>Guío a mis ovejas, no las manejo</w:t>
            </w:r>
          </w:p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65" w:type="dxa"/>
          </w:tcPr>
          <w:p w:rsidR="007F035A" w:rsidRDefault="007F035A">
            <w:pPr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  <w:p w:rsidR="007F035A" w:rsidRDefault="007F035A" w:rsidP="007F035A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542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450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  <w:tc>
          <w:tcPr>
            <w:tcW w:w="387" w:type="dxa"/>
          </w:tcPr>
          <w:p w:rsidR="007F035A" w:rsidRDefault="007F035A" w:rsidP="00FF6BB4">
            <w:pPr>
              <w:autoSpaceDE w:val="0"/>
              <w:autoSpaceDN w:val="0"/>
              <w:adjustRightInd w:val="0"/>
              <w:rPr>
                <w:rFonts w:ascii="Arial Narrow" w:hAnsi="Arial Narrow" w:cs="ACaslonPro-Regular"/>
                <w:color w:val="000000"/>
                <w:szCs w:val="18"/>
                <w:lang w:val="es-ES"/>
              </w:rPr>
            </w:pPr>
          </w:p>
        </w:tc>
      </w:tr>
    </w:tbl>
    <w:p w:rsidR="007C68CE" w:rsidRPr="00427F98" w:rsidRDefault="007C68CE" w:rsidP="00FF6B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7C68CE" w:rsidRPr="00427F98" w:rsidRDefault="007C68CE" w:rsidP="00FF6BB4">
      <w:pPr>
        <w:autoSpaceDE w:val="0"/>
        <w:autoSpaceDN w:val="0"/>
        <w:adjustRightInd w:val="0"/>
        <w:spacing w:after="0" w:line="240" w:lineRule="auto"/>
        <w:rPr>
          <w:rFonts w:ascii="Arial Narrow" w:hAnsi="Arial Narrow" w:cs="ACaslonPro-Regular"/>
          <w:color w:val="000000"/>
          <w:szCs w:val="18"/>
          <w:lang w:val="es-ES"/>
        </w:rPr>
      </w:pPr>
    </w:p>
    <w:p w:rsidR="007F035A" w:rsidRDefault="007F035A" w:rsidP="007F035A">
      <w:pPr>
        <w:autoSpaceDE w:val="0"/>
        <w:autoSpaceDN w:val="0"/>
        <w:adjustRightInd w:val="0"/>
        <w:spacing w:after="0" w:line="240" w:lineRule="auto"/>
        <w:jc w:val="right"/>
        <w:rPr>
          <w:rFonts w:ascii="Californian FB" w:hAnsi="Californian FB" w:cs="ACaslonPro-Regular"/>
          <w:color w:val="000000"/>
          <w:szCs w:val="18"/>
          <w:lang w:val="es-ES"/>
        </w:rPr>
      </w:pPr>
      <w:r w:rsidRPr="007F035A">
        <w:rPr>
          <w:rFonts w:ascii="Californian FB" w:hAnsi="Californian FB" w:cs="ACaslonPro-Regular"/>
          <w:noProof/>
          <w:color w:val="000000"/>
          <w:szCs w:val="18"/>
        </w:rPr>
        <w:drawing>
          <wp:inline distT="0" distB="0" distL="0" distR="0">
            <wp:extent cx="1238228" cy="1147800"/>
            <wp:effectExtent l="19050" t="0" r="22" b="0"/>
            <wp:docPr id="5" name="Picture 2" descr="Inline 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nline 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28" cy="11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35A" w:rsidRPr="00427F98" w:rsidRDefault="007F035A" w:rsidP="007F035A">
      <w:pPr>
        <w:autoSpaceDE w:val="0"/>
        <w:autoSpaceDN w:val="0"/>
        <w:adjustRightInd w:val="0"/>
        <w:spacing w:after="0" w:line="240" w:lineRule="auto"/>
        <w:rPr>
          <w:rFonts w:ascii="Californian FB" w:hAnsi="Californian FB" w:cs="ACaslonPro-Regular"/>
          <w:szCs w:val="18"/>
          <w:lang w:val="es-ES"/>
        </w:rPr>
      </w:pPr>
      <w:r w:rsidRPr="00427F98">
        <w:rPr>
          <w:rFonts w:ascii="Californian FB" w:hAnsi="Californian FB" w:cs="ACaslonPro-Regular"/>
          <w:szCs w:val="18"/>
          <w:lang w:val="es-ES"/>
        </w:rPr>
        <w:t>HT#5</w:t>
      </w:r>
    </w:p>
    <w:sectPr w:rsidR="007F035A" w:rsidRPr="00427F98" w:rsidSect="00644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utrafaceText-DemiItalicA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1DF"/>
    <w:multiLevelType w:val="hybridMultilevel"/>
    <w:tmpl w:val="E78ECCA0"/>
    <w:lvl w:ilvl="0" w:tplc="2F20284A">
      <w:numFmt w:val="bullet"/>
      <w:lvlText w:val="-"/>
      <w:lvlJc w:val="left"/>
      <w:pPr>
        <w:ind w:left="720" w:hanging="360"/>
      </w:pPr>
      <w:rPr>
        <w:rFonts w:ascii="Arial Narrow" w:eastAsia="MS Mincho" w:hAnsi="Arial Narrow" w:cs="ACasl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352D9"/>
    <w:multiLevelType w:val="hybridMultilevel"/>
    <w:tmpl w:val="D980A952"/>
    <w:lvl w:ilvl="0" w:tplc="EF9CEF38">
      <w:numFmt w:val="bullet"/>
      <w:lvlText w:val="-"/>
      <w:lvlJc w:val="left"/>
      <w:pPr>
        <w:ind w:left="720" w:hanging="360"/>
      </w:pPr>
      <w:rPr>
        <w:rFonts w:ascii="Arial Narrow" w:eastAsia="MS Mincho" w:hAnsi="Arial Narrow" w:cs="ACasl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01DBE"/>
    <w:multiLevelType w:val="hybridMultilevel"/>
    <w:tmpl w:val="F50EB276"/>
    <w:lvl w:ilvl="0" w:tplc="A32E8AF2">
      <w:numFmt w:val="bullet"/>
      <w:lvlText w:val="-"/>
      <w:lvlJc w:val="left"/>
      <w:pPr>
        <w:ind w:left="720" w:hanging="360"/>
      </w:pPr>
      <w:rPr>
        <w:rFonts w:ascii="Arial Narrow" w:eastAsia="MS Mincho" w:hAnsi="Arial Narrow" w:cs="ACasl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F0D63"/>
    <w:multiLevelType w:val="hybridMultilevel"/>
    <w:tmpl w:val="79CA98B8"/>
    <w:lvl w:ilvl="0" w:tplc="5D0279B4">
      <w:numFmt w:val="bullet"/>
      <w:lvlText w:val="-"/>
      <w:lvlJc w:val="left"/>
      <w:pPr>
        <w:ind w:left="720" w:hanging="360"/>
      </w:pPr>
      <w:rPr>
        <w:rFonts w:ascii="Arial Narrow" w:eastAsia="MS Mincho" w:hAnsi="Arial Narrow" w:cs="ACasl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oNotDisplayPageBoundaries/>
  <w:proofState w:spelling="clean" w:grammar="clean"/>
  <w:defaultTabStop w:val="720"/>
  <w:characterSpacingControl w:val="doNotCompress"/>
  <w:savePreviewPicture/>
  <w:compat>
    <w:useFELayout/>
  </w:compat>
  <w:rsids>
    <w:rsidRoot w:val="005360C7"/>
    <w:rsid w:val="00041FD2"/>
    <w:rsid w:val="000A5CD5"/>
    <w:rsid w:val="000D17DB"/>
    <w:rsid w:val="000E1B62"/>
    <w:rsid w:val="00136914"/>
    <w:rsid w:val="001704B9"/>
    <w:rsid w:val="001766AA"/>
    <w:rsid w:val="001C0DF8"/>
    <w:rsid w:val="001F4829"/>
    <w:rsid w:val="00215342"/>
    <w:rsid w:val="0025529D"/>
    <w:rsid w:val="002B75C4"/>
    <w:rsid w:val="002E0958"/>
    <w:rsid w:val="00330CA3"/>
    <w:rsid w:val="00333208"/>
    <w:rsid w:val="003825E9"/>
    <w:rsid w:val="00392752"/>
    <w:rsid w:val="003C22FA"/>
    <w:rsid w:val="003D25E8"/>
    <w:rsid w:val="003E0972"/>
    <w:rsid w:val="00413F30"/>
    <w:rsid w:val="00427F98"/>
    <w:rsid w:val="005360C7"/>
    <w:rsid w:val="00562EDE"/>
    <w:rsid w:val="00576D8F"/>
    <w:rsid w:val="005B2FF3"/>
    <w:rsid w:val="005D5033"/>
    <w:rsid w:val="00602809"/>
    <w:rsid w:val="006374CB"/>
    <w:rsid w:val="006446A4"/>
    <w:rsid w:val="00681CE4"/>
    <w:rsid w:val="006A4C4F"/>
    <w:rsid w:val="006E4941"/>
    <w:rsid w:val="00702387"/>
    <w:rsid w:val="00733104"/>
    <w:rsid w:val="00753EEE"/>
    <w:rsid w:val="00766DF7"/>
    <w:rsid w:val="00795C4A"/>
    <w:rsid w:val="007A7211"/>
    <w:rsid w:val="007B4A05"/>
    <w:rsid w:val="007C68CE"/>
    <w:rsid w:val="007E1B7C"/>
    <w:rsid w:val="007F035A"/>
    <w:rsid w:val="00812ECB"/>
    <w:rsid w:val="008D0510"/>
    <w:rsid w:val="008D29B6"/>
    <w:rsid w:val="008E0713"/>
    <w:rsid w:val="00901CEF"/>
    <w:rsid w:val="00915659"/>
    <w:rsid w:val="00936122"/>
    <w:rsid w:val="00954E63"/>
    <w:rsid w:val="00966ED5"/>
    <w:rsid w:val="009A3349"/>
    <w:rsid w:val="009E7AF5"/>
    <w:rsid w:val="00A358C7"/>
    <w:rsid w:val="00A40CFC"/>
    <w:rsid w:val="00A9368D"/>
    <w:rsid w:val="00AC5CA1"/>
    <w:rsid w:val="00AD414B"/>
    <w:rsid w:val="00AF24BB"/>
    <w:rsid w:val="00AF5C84"/>
    <w:rsid w:val="00B0147C"/>
    <w:rsid w:val="00BB51F9"/>
    <w:rsid w:val="00BF037A"/>
    <w:rsid w:val="00C355BA"/>
    <w:rsid w:val="00C3758C"/>
    <w:rsid w:val="00C75962"/>
    <w:rsid w:val="00C776AB"/>
    <w:rsid w:val="00D30CB5"/>
    <w:rsid w:val="00D33634"/>
    <w:rsid w:val="00D60676"/>
    <w:rsid w:val="00D87CC7"/>
    <w:rsid w:val="00D95A52"/>
    <w:rsid w:val="00D9720D"/>
    <w:rsid w:val="00DB2D9C"/>
    <w:rsid w:val="00DE3400"/>
    <w:rsid w:val="00E02DCA"/>
    <w:rsid w:val="00E72C1F"/>
    <w:rsid w:val="00E84018"/>
    <w:rsid w:val="00E85600"/>
    <w:rsid w:val="00EA20B4"/>
    <w:rsid w:val="00EB3F59"/>
    <w:rsid w:val="00ED4ECA"/>
    <w:rsid w:val="00F2726E"/>
    <w:rsid w:val="00F67C57"/>
    <w:rsid w:val="00FE5827"/>
    <w:rsid w:val="00FF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  <o:rules v:ext="edit">
        <o:r id="V:Rule1" type="callout" idref="#_x0000_s1031"/>
        <o:r id="V:Rule2" type="callout" idref="#_x0000_s1032"/>
        <o:r id="V:Rule3" type="callout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0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3F30"/>
    <w:pPr>
      <w:ind w:left="720"/>
      <w:contextualSpacing/>
    </w:pPr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7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7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ifeway.com/espan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LOPEZ</dc:creator>
  <cp:lastModifiedBy>LLOPEZ</cp:lastModifiedBy>
  <cp:revision>2</cp:revision>
  <cp:lastPrinted>2014-01-07T01:40:00Z</cp:lastPrinted>
  <dcterms:created xsi:type="dcterms:W3CDTF">2014-01-30T14:55:00Z</dcterms:created>
  <dcterms:modified xsi:type="dcterms:W3CDTF">2014-01-30T14:55:00Z</dcterms:modified>
</cp:coreProperties>
</file>